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94" w:rsidRPr="00F036E4" w:rsidRDefault="00740194" w:rsidP="00F036E4">
      <w:pPr>
        <w:spacing w:after="0" w:line="240" w:lineRule="auto"/>
        <w:ind w:left="0" w:right="-1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hAnsi="Arial" w:cs="Arial"/>
          <w:color w:val="auto"/>
          <w:sz w:val="24"/>
          <w:szCs w:val="24"/>
        </w:rPr>
        <w:t>Załącznik Nr 2 do Regulaminu Pro</w:t>
      </w:r>
      <w:r w:rsidR="00420449" w:rsidRPr="00F036E4">
        <w:rPr>
          <w:rFonts w:ascii="Arial" w:hAnsi="Arial" w:cs="Arial"/>
          <w:color w:val="auto"/>
          <w:sz w:val="24"/>
          <w:szCs w:val="24"/>
        </w:rPr>
        <w:t>gramu Stypendialnego „Stypendia</w:t>
      </w:r>
      <w:r w:rsidRPr="00F036E4">
        <w:rPr>
          <w:rFonts w:ascii="Arial" w:hAnsi="Arial" w:cs="Arial"/>
          <w:color w:val="auto"/>
          <w:sz w:val="24"/>
          <w:szCs w:val="24"/>
        </w:rPr>
        <w:t xml:space="preserve"> Burmistrza Nysy"</w:t>
      </w:r>
    </w:p>
    <w:p w:rsidR="00740194" w:rsidRPr="00F036E4" w:rsidRDefault="00740194" w:rsidP="00F036E4">
      <w:pPr>
        <w:spacing w:after="0" w:line="240" w:lineRule="auto"/>
        <w:ind w:left="1743" w:right="0" w:hanging="10"/>
        <w:jc w:val="left"/>
        <w:rPr>
          <w:rFonts w:ascii="Arial" w:eastAsia="Calibri" w:hAnsi="Arial" w:cs="Arial"/>
          <w:color w:val="auto"/>
          <w:sz w:val="24"/>
          <w:szCs w:val="24"/>
        </w:rPr>
      </w:pPr>
    </w:p>
    <w:p w:rsidR="00740194" w:rsidRPr="00F036E4" w:rsidRDefault="00740194" w:rsidP="00F036E4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>KRYTERIA MERYTORYCZNE</w:t>
      </w:r>
    </w:p>
    <w:p w:rsidR="00740194" w:rsidRPr="00F036E4" w:rsidRDefault="00740194" w:rsidP="00F036E4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 xml:space="preserve">Karta oceny merytorycznej wniosku o Stypendium </w:t>
      </w:r>
      <w:r w:rsidR="00420449" w:rsidRPr="00F036E4">
        <w:rPr>
          <w:rFonts w:ascii="Arial" w:eastAsia="Calibri" w:hAnsi="Arial" w:cs="Arial"/>
          <w:color w:val="auto"/>
          <w:sz w:val="24"/>
          <w:szCs w:val="24"/>
        </w:rPr>
        <w:t>motywacyjne</w:t>
      </w:r>
    </w:p>
    <w:p w:rsidR="0090315E" w:rsidRPr="00F036E4" w:rsidRDefault="00377751" w:rsidP="00F036E4">
      <w:pPr>
        <w:tabs>
          <w:tab w:val="left" w:pos="8355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hAnsi="Arial" w:cs="Arial"/>
          <w:color w:val="auto"/>
          <w:sz w:val="24"/>
          <w:szCs w:val="24"/>
        </w:rPr>
        <w:tab/>
      </w:r>
    </w:p>
    <w:tbl>
      <w:tblPr>
        <w:tblStyle w:val="TableGrid"/>
        <w:tblW w:w="9543" w:type="dxa"/>
        <w:tblInd w:w="127" w:type="dxa"/>
        <w:tblLayout w:type="fixed"/>
        <w:tblCellMar>
          <w:top w:w="4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3827"/>
        <w:gridCol w:w="1464"/>
        <w:gridCol w:w="709"/>
        <w:gridCol w:w="992"/>
        <w:gridCol w:w="850"/>
      </w:tblGrid>
      <w:tr w:rsidR="00093B35" w:rsidRPr="00F036E4" w:rsidTr="00EF00B9">
        <w:trPr>
          <w:gridAfter w:val="4"/>
          <w:wAfter w:w="4015" w:type="dxa"/>
          <w:trHeight w:val="406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0194" w:rsidRPr="00F036E4" w:rsidRDefault="00097B62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Imię </w:t>
            </w:r>
            <w:r w:rsidR="00740194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i nazwisko kandydata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0194" w:rsidRPr="00F036E4" w:rsidRDefault="00740194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54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0194" w:rsidRPr="00F036E4" w:rsidRDefault="00740194" w:rsidP="00F036E4">
            <w:pPr>
              <w:spacing w:after="0" w:line="240" w:lineRule="auto"/>
              <w:ind w:left="26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0194" w:rsidRPr="00F036E4" w:rsidRDefault="00740194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Obszary oceny merytorycznej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0194" w:rsidRPr="00F036E4" w:rsidRDefault="00740194" w:rsidP="00F036E4">
            <w:pPr>
              <w:spacing w:after="0" w:line="240" w:lineRule="auto"/>
              <w:ind w:left="107" w:right="0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:rsidR="00740194" w:rsidRPr="00F036E4" w:rsidRDefault="00740194" w:rsidP="00F036E4">
            <w:pPr>
              <w:spacing w:after="0" w:line="240" w:lineRule="auto"/>
              <w:ind w:left="10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Kryteria oceny - Punktacja przyznawana na podstawie           danych we wniosku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0194" w:rsidRPr="00F036E4" w:rsidRDefault="00740194" w:rsidP="00F036E4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:rsidR="00740194" w:rsidRPr="00F036E4" w:rsidRDefault="00740194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Zakres punktacji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0194" w:rsidRPr="00F036E4" w:rsidRDefault="00740194" w:rsidP="00F036E4">
            <w:pPr>
              <w:spacing w:after="0" w:line="240" w:lineRule="auto"/>
              <w:ind w:left="38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Waga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0194" w:rsidRPr="00F036E4" w:rsidRDefault="00740194" w:rsidP="00F036E4">
            <w:pPr>
              <w:spacing w:after="0" w:line="240" w:lineRule="auto"/>
              <w:ind w:left="0" w:right="22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Ilość</w:t>
            </w:r>
          </w:p>
          <w:p w:rsidR="00740194" w:rsidRPr="00F036E4" w:rsidRDefault="00740194" w:rsidP="00F036E4">
            <w:pPr>
              <w:spacing w:after="0" w:line="240" w:lineRule="auto"/>
              <w:ind w:left="36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przyznanych</w:t>
            </w:r>
          </w:p>
          <w:p w:rsidR="00740194" w:rsidRPr="00F036E4" w:rsidRDefault="00740194" w:rsidP="00F036E4">
            <w:pPr>
              <w:spacing w:after="0" w:line="240" w:lineRule="auto"/>
              <w:ind w:left="0" w:right="2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punktów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0194" w:rsidRPr="00F036E4" w:rsidRDefault="00740194" w:rsidP="00F036E4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:rsidR="00740194" w:rsidRPr="00F036E4" w:rsidRDefault="00740194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Przyznane punkty</w:t>
            </w: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187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40194" w:rsidRPr="00F036E4" w:rsidRDefault="00740194" w:rsidP="00F036E4">
            <w:pPr>
              <w:spacing w:after="0" w:line="240" w:lineRule="auto"/>
              <w:ind w:left="79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0194" w:rsidRPr="00F036E4" w:rsidRDefault="00740194" w:rsidP="00F036E4">
            <w:pPr>
              <w:spacing w:after="0" w:line="240" w:lineRule="auto"/>
              <w:ind w:left="0" w:right="23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0194" w:rsidRPr="00F036E4" w:rsidRDefault="00740194" w:rsidP="00F036E4">
            <w:pPr>
              <w:spacing w:after="0" w:line="240" w:lineRule="auto"/>
              <w:ind w:left="0" w:right="2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0194" w:rsidRPr="00F036E4" w:rsidRDefault="00740194" w:rsidP="00F036E4">
            <w:pPr>
              <w:spacing w:after="0" w:line="240" w:lineRule="auto"/>
              <w:ind w:left="0" w:right="2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0194" w:rsidRPr="00F036E4" w:rsidRDefault="00740194" w:rsidP="00F036E4">
            <w:pPr>
              <w:spacing w:after="0" w:line="240" w:lineRule="auto"/>
              <w:ind w:left="0" w:right="2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0194" w:rsidRPr="00F036E4" w:rsidRDefault="00740194" w:rsidP="00F036E4">
            <w:pPr>
              <w:spacing w:after="0" w:line="240" w:lineRule="auto"/>
              <w:ind w:left="0" w:right="2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0194" w:rsidRPr="00F036E4" w:rsidRDefault="00740194" w:rsidP="00F036E4">
            <w:pPr>
              <w:spacing w:after="0" w:line="240" w:lineRule="auto"/>
              <w:ind w:left="0" w:right="2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7=5x6</w:t>
            </w: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835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95" w:rsidRPr="00F036E4" w:rsidRDefault="00DA3A95" w:rsidP="00F036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right="0" w:hanging="258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B244A" w:rsidRPr="00F036E4" w:rsidRDefault="00DA3A95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Zaangażowanie </w:t>
            </w:r>
          </w:p>
          <w:p w:rsidR="00DA3A95" w:rsidRPr="00F036E4" w:rsidRDefault="003B244A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w ramach organizacji studenckich  </w:t>
            </w: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br/>
              <w:t xml:space="preserve">i </w:t>
            </w:r>
            <w:r w:rsidR="00DA3A95" w:rsidRPr="00F036E4">
              <w:rPr>
                <w:rFonts w:ascii="Arial" w:hAnsi="Arial" w:cs="Arial"/>
                <w:color w:val="auto"/>
                <w:sz w:val="24"/>
                <w:szCs w:val="24"/>
              </w:rPr>
              <w:t>w prace kół naukowych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B244A" w:rsidRPr="00F036E4" w:rsidRDefault="00DA3A95" w:rsidP="00F036E4">
            <w:pPr>
              <w:spacing w:after="0" w:line="240" w:lineRule="auto"/>
              <w:ind w:left="0" w:right="129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>Premiowana jest</w:t>
            </w:r>
            <w:r w:rsidR="003B244A" w:rsidRPr="00F036E4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3B244A" w:rsidRPr="00F036E4" w:rsidRDefault="003B244A" w:rsidP="00F036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15" w:right="129" w:hanging="11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>aktywna działalność w ramach organizacji studenckich</w:t>
            </w:r>
            <w:r w:rsidR="00377751"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BC1B5B" w:rsidRPr="00F036E4">
              <w:rPr>
                <w:rFonts w:ascii="Arial" w:hAnsi="Arial" w:cs="Arial"/>
                <w:color w:val="auto"/>
                <w:sz w:val="24"/>
                <w:szCs w:val="24"/>
              </w:rPr>
              <w:t>i kół naukowych,</w:t>
            </w:r>
          </w:p>
          <w:p w:rsidR="00E46C67" w:rsidRPr="00F036E4" w:rsidRDefault="00DA3A95" w:rsidP="00F036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15" w:right="129" w:hanging="11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>aktywna działalność w ramach środowiska naukowego Nysy, np. organizacja różnych przedsięwzięć w ra</w:t>
            </w:r>
            <w:r w:rsidR="00E57941" w:rsidRPr="00F036E4">
              <w:rPr>
                <w:rFonts w:ascii="Arial" w:hAnsi="Arial" w:cs="Arial"/>
                <w:color w:val="auto"/>
                <w:sz w:val="24"/>
                <w:szCs w:val="24"/>
              </w:rPr>
              <w:t>mach koła naukowego.</w:t>
            </w:r>
          </w:p>
          <w:p w:rsidR="00E57941" w:rsidRPr="00F036E4" w:rsidRDefault="00E57941" w:rsidP="00F036E4">
            <w:pPr>
              <w:spacing w:after="0" w:line="240" w:lineRule="auto"/>
              <w:ind w:left="0" w:right="129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Zaangażowanie i podejmowane działania winny zostać szczegółowo opisane, potwierdzone </w:t>
            </w:r>
            <w:r w:rsidR="00377751" w:rsidRPr="00F036E4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>i dołączone do wniosku.</w:t>
            </w:r>
          </w:p>
          <w:p w:rsidR="00DA3A95" w:rsidRPr="00F036E4" w:rsidRDefault="00DA3A95" w:rsidP="00F036E4">
            <w:pPr>
              <w:spacing w:after="0" w:line="240" w:lineRule="auto"/>
              <w:ind w:left="0" w:right="129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Niższą punktację otrzymuje wykazanie jedynie </w:t>
            </w:r>
            <w:r w:rsidR="0051296E" w:rsidRPr="00F036E4">
              <w:rPr>
                <w:rFonts w:ascii="Arial" w:hAnsi="Arial" w:cs="Arial"/>
                <w:color w:val="auto"/>
                <w:sz w:val="24"/>
                <w:szCs w:val="24"/>
              </w:rPr>
              <w:t>przynależność</w:t>
            </w: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 do </w:t>
            </w:r>
            <w:r w:rsidR="00E46C67" w:rsidRPr="00F036E4">
              <w:rPr>
                <w:rFonts w:ascii="Arial" w:hAnsi="Arial" w:cs="Arial"/>
                <w:color w:val="auto"/>
                <w:sz w:val="24"/>
                <w:szCs w:val="24"/>
              </w:rPr>
              <w:t>organizacji studenckich, koła</w:t>
            </w: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 naukowego lub bierne uczestnictwo w </w:t>
            </w:r>
            <w:r w:rsidR="0051296E" w:rsidRPr="00F036E4">
              <w:rPr>
                <w:rFonts w:ascii="Arial" w:hAnsi="Arial" w:cs="Arial"/>
                <w:color w:val="auto"/>
                <w:sz w:val="24"/>
                <w:szCs w:val="24"/>
              </w:rPr>
              <w:t>ich działaniach.</w:t>
            </w: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95" w:rsidRPr="00F036E4" w:rsidRDefault="00DA3A95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od 0 do 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A95" w:rsidRPr="00F036E4" w:rsidRDefault="00DA3A95" w:rsidP="00F036E4">
            <w:pPr>
              <w:spacing w:after="0" w:line="240" w:lineRule="auto"/>
              <w:ind w:left="0" w:right="23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95" w:rsidRPr="00F036E4" w:rsidRDefault="00DA3A95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A3A95" w:rsidRPr="00F036E4" w:rsidRDefault="00DA3A95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3259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570F6" w:rsidRPr="00F036E4" w:rsidRDefault="006570F6" w:rsidP="00F036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58" w:right="0" w:hanging="758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0F6" w:rsidRPr="00F036E4" w:rsidRDefault="006570F6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Zaangażowanie w prace na rzecz Gminy Nysa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70F6" w:rsidRPr="00F036E4" w:rsidRDefault="006570F6" w:rsidP="00F036E4">
            <w:pPr>
              <w:spacing w:after="0" w:line="240" w:lineRule="auto"/>
              <w:ind w:left="0" w:right="129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Premiowana jest:</w:t>
            </w:r>
          </w:p>
          <w:p w:rsidR="006570F6" w:rsidRPr="00F036E4" w:rsidRDefault="006570F6" w:rsidP="00F036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5" w:right="129" w:hanging="115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aktywna działalność </w:t>
            </w:r>
            <w:proofErr w:type="spellStart"/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wolontaryjna</w:t>
            </w:r>
            <w:proofErr w:type="spellEnd"/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(np. organizacja lub znaczący udział osobisty w wolontariacie lub akcjach charytatywnych organizowanych na rzecz społeczności </w:t>
            </w:r>
            <w:r w:rsidR="00E57941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lokalnej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lub organizowanych na terenie Gminy Nysa),</w:t>
            </w:r>
          </w:p>
          <w:p w:rsidR="006570F6" w:rsidRPr="00F036E4" w:rsidRDefault="006570F6" w:rsidP="00F036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5" w:right="129" w:hanging="115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aktywne podejmowanie (indywidualnie lub </w:t>
            </w:r>
            <w:r w:rsidR="00377751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br/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w ramach różnych organizacji) działań na rzecz popularyz</w:t>
            </w:r>
            <w:r w:rsidR="008A490D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owania nauki i 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osiągnieć naukowych</w:t>
            </w:r>
            <w:r w:rsidR="009E386D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wśród różnych grup społeczności lokalnej,</w:t>
            </w:r>
          </w:p>
          <w:p w:rsidR="006570F6" w:rsidRPr="00F036E4" w:rsidRDefault="006570F6" w:rsidP="00F036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5" w:right="129" w:hanging="115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 xml:space="preserve">aktywna działalność w ramach organizacji pozarządowych szczególnie działających na terenie Gminy Nysa. </w:t>
            </w:r>
          </w:p>
          <w:p w:rsidR="006570F6" w:rsidRPr="00F036E4" w:rsidRDefault="006570F6" w:rsidP="00F036E4">
            <w:pPr>
              <w:spacing w:after="0" w:line="240" w:lineRule="auto"/>
              <w:ind w:left="0" w:right="129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Zaangażowanie oraz podejmowane działania </w:t>
            </w:r>
            <w:r w:rsidR="00E57941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winny zostać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szczegółowo opisane</w:t>
            </w:r>
            <w:r w:rsidR="00E57941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, potwierdzone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="00377751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br/>
            </w:r>
            <w:r w:rsidR="00E57941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i dołączone do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wniosku. Niższą punktację otrzymuje wykazanie wyłącznie przynależności do organizacji lub bierne uczestnictwo w ich działaniach.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6570F6" w:rsidRPr="00F036E4" w:rsidRDefault="006570F6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 xml:space="preserve">od 0 do </w:t>
            </w:r>
            <w:r w:rsidR="005B6EB9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570F6" w:rsidRPr="00F036E4" w:rsidRDefault="006570F6" w:rsidP="00F036E4">
            <w:pPr>
              <w:spacing w:after="0" w:line="240" w:lineRule="auto"/>
              <w:ind w:left="0" w:right="23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570F6" w:rsidRPr="00F036E4" w:rsidRDefault="006570F6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570F6" w:rsidRPr="00F036E4" w:rsidRDefault="006570F6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117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A3A95" w:rsidRPr="00F036E4" w:rsidRDefault="00DA3A95" w:rsidP="00F036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 w:hanging="78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A3A95" w:rsidRPr="00F036E4" w:rsidRDefault="00DA3A95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Publikacje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A3A95" w:rsidRPr="00F036E4" w:rsidRDefault="00DA3A95" w:rsidP="00F036E4">
            <w:pPr>
              <w:spacing w:after="0" w:line="240" w:lineRule="auto"/>
              <w:ind w:left="0" w:right="129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Premiowane są publikacje w pracach zbiorowych wykraczających poza region (np. w ramach ponadregionalnych, partnerskich projektów), we wiodących ogólnopolskich czasopismach, pracach zbiorowych lub publikacjach pokonferencyjnych. Szczególnie premiowane będą publikacje zagraniczne. </w:t>
            </w:r>
            <w:r w:rsidR="008C258E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br/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Na przyznaną punktację wpływ będzie mieć także publikacja w języku obcym.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A3A95" w:rsidRPr="00F036E4" w:rsidRDefault="00DA3A95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od 0 do 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A3A95" w:rsidRPr="00F036E4" w:rsidRDefault="00DA3A95" w:rsidP="00F036E4">
            <w:pPr>
              <w:spacing w:after="0" w:line="240" w:lineRule="auto"/>
              <w:ind w:left="0" w:right="23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A3A95" w:rsidRPr="00F036E4" w:rsidRDefault="00DA3A95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DA3A95" w:rsidRPr="00F036E4" w:rsidRDefault="00DA3A95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1481"/>
        </w:trPr>
        <w:tc>
          <w:tcPr>
            <w:tcW w:w="4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D328C" w:rsidRPr="00F036E4" w:rsidRDefault="00FD328C" w:rsidP="00F036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right="0" w:hanging="258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D328C" w:rsidRPr="00F036E4" w:rsidRDefault="00FD328C" w:rsidP="00F036E4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Uczestnictwo </w:t>
            </w:r>
            <w:r w:rsidR="007E1E8A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br/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w pracach zespołów badawczych lub </w:t>
            </w:r>
          </w:p>
          <w:p w:rsidR="00FD328C" w:rsidRPr="00F036E4" w:rsidRDefault="00FD328C" w:rsidP="00F036E4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realizacja własnych badań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D328C" w:rsidRPr="00F036E4" w:rsidRDefault="00FD328C" w:rsidP="00F036E4">
            <w:pPr>
              <w:spacing w:after="0" w:line="240" w:lineRule="auto"/>
              <w:ind w:left="0" w:right="129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Premiowane są:</w:t>
            </w:r>
          </w:p>
          <w:p w:rsidR="00FD328C" w:rsidRPr="00F036E4" w:rsidRDefault="00FD328C" w:rsidP="00F036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5" w:right="129" w:hanging="11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badania aktualne tj. do 3 lat wstecz od roku złożenia wniosku,</w:t>
            </w:r>
          </w:p>
          <w:p w:rsidR="00FD328C" w:rsidRPr="00F036E4" w:rsidRDefault="00FD328C" w:rsidP="00F036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5" w:right="129" w:hanging="11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badania stosowane i przemysłowe,</w:t>
            </w:r>
          </w:p>
          <w:p w:rsidR="00FD328C" w:rsidRPr="00F036E4" w:rsidRDefault="00FD328C" w:rsidP="00F036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5" w:right="129" w:hanging="11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prace rozwojowe,</w:t>
            </w:r>
          </w:p>
          <w:p w:rsidR="00FD328C" w:rsidRPr="00F036E4" w:rsidRDefault="00FD328C" w:rsidP="00F036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5" w:right="129" w:hanging="11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badania w ramach partnerstwa między instytucjami,</w:t>
            </w:r>
          </w:p>
          <w:p w:rsidR="00FD328C" w:rsidRPr="00F036E4" w:rsidRDefault="00FD328C" w:rsidP="00F036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5" w:right="129" w:hanging="11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badania w ramach współpracy zagranicznej</w:t>
            </w:r>
            <w:r w:rsidR="008A490D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D328C" w:rsidRPr="00F036E4" w:rsidRDefault="00FD328C" w:rsidP="00F036E4">
            <w:pPr>
              <w:spacing w:after="0" w:line="240" w:lineRule="auto"/>
              <w:ind w:left="0" w:right="2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od 0 do 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D328C" w:rsidRPr="00F036E4" w:rsidRDefault="00FD328C" w:rsidP="00F036E4">
            <w:pPr>
              <w:spacing w:after="0" w:line="240" w:lineRule="auto"/>
              <w:ind w:left="0" w:right="23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D328C" w:rsidRPr="00F036E4" w:rsidRDefault="00FD328C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FD328C" w:rsidRPr="00F036E4" w:rsidRDefault="00FD328C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1003"/>
        </w:trPr>
        <w:tc>
          <w:tcPr>
            <w:tcW w:w="42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334" w:rsidRPr="00F036E4" w:rsidRDefault="00F45334" w:rsidP="00F036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 w:hanging="78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334" w:rsidRPr="00F036E4" w:rsidRDefault="00F45334" w:rsidP="00F036E4">
            <w:pPr>
              <w:spacing w:after="0" w:line="240" w:lineRule="auto"/>
              <w:ind w:left="0" w:right="19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Wystąpienia 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br/>
              <w:t xml:space="preserve">w ramach sympozjów 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br/>
              <w:t xml:space="preserve">i konferencji </w:t>
            </w:r>
            <w:r w:rsidR="00AC37D5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naukowych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84" w:rsidRPr="00F036E4" w:rsidRDefault="00F45334" w:rsidP="00F036E4">
            <w:pPr>
              <w:spacing w:after="0" w:line="240" w:lineRule="auto"/>
              <w:ind w:left="0" w:right="129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Premiowane są wystąpienia na konferencjach o jak najszerszym kręgu odbiorców. Niżej punktowane jest</w:t>
            </w:r>
            <w:r w:rsidR="007F6184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współautorstwo referatu wygłaszanego podczas konferencji. </w:t>
            </w:r>
          </w:p>
          <w:p w:rsidR="00F45334" w:rsidRPr="00F036E4" w:rsidRDefault="001D2D24" w:rsidP="00F036E4">
            <w:pPr>
              <w:spacing w:after="0" w:line="240" w:lineRule="auto"/>
              <w:ind w:left="0" w:right="129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P</w:t>
            </w:r>
            <w:r w:rsidR="00F45334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ublikacja pokonferencyjna, program konferencji lub pisemne potwierdzenie (oświadczenie) organizatora</w:t>
            </w:r>
            <w:r w:rsidR="007F6184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br/>
            </w:r>
            <w:r w:rsidR="00F45334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o wystąpieniu Kandydata podczas konferencji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winno zostać dołączone do wniosku.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334" w:rsidRPr="00F036E4" w:rsidRDefault="00F45334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od 0 do 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334" w:rsidRPr="00F036E4" w:rsidRDefault="00F45334" w:rsidP="00F036E4">
            <w:pPr>
              <w:spacing w:after="0" w:line="240" w:lineRule="auto"/>
              <w:ind w:left="0" w:right="23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334" w:rsidRPr="00F036E4" w:rsidRDefault="00F45334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334" w:rsidRPr="00F036E4" w:rsidRDefault="00F45334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1003"/>
        </w:trPr>
        <w:tc>
          <w:tcPr>
            <w:tcW w:w="4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E3140" w:rsidRPr="00F036E4" w:rsidRDefault="005E3140" w:rsidP="00F036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 w:hanging="78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E3140" w:rsidRPr="00F036E4" w:rsidRDefault="005E3140" w:rsidP="00F036E4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Nagrody      </w:t>
            </w:r>
          </w:p>
          <w:p w:rsidR="005E3140" w:rsidRPr="00F036E4" w:rsidRDefault="005E3140" w:rsidP="00F036E4">
            <w:pPr>
              <w:spacing w:after="0" w:line="240" w:lineRule="auto"/>
              <w:ind w:left="0" w:right="19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i wyróżnienia</w:t>
            </w:r>
            <w:r w:rsidR="006C0885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naukowe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140" w:rsidRPr="00F036E4" w:rsidRDefault="005E3140" w:rsidP="00F036E4">
            <w:pPr>
              <w:spacing w:after="0" w:line="240" w:lineRule="auto"/>
              <w:ind w:left="0" w:right="129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Premiowane są nagrody i wyróżnienia (przyznawane przez instytucje publiczne, fundacje </w:t>
            </w:r>
            <w:r w:rsidR="00377751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br/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i stowarzyszenia, a także przez prywatnych</w:t>
            </w:r>
            <w:r w:rsidR="00377751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fundatorów) o jak najszerszym 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zasięgu tj. </w:t>
            </w:r>
            <w:r w:rsidR="00377751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br/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w konkursach i akcjach ogólnopolskich lub międzynarodowych w tematach zgodnych z celami programu.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E3140" w:rsidRPr="00F036E4" w:rsidRDefault="005E3140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od 0 do 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E3140" w:rsidRPr="00F036E4" w:rsidRDefault="005E3140" w:rsidP="00F036E4">
            <w:pPr>
              <w:spacing w:after="0" w:line="240" w:lineRule="auto"/>
              <w:ind w:left="0" w:right="23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3140" w:rsidRPr="00F036E4" w:rsidRDefault="005E3140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E3140" w:rsidRPr="00F036E4" w:rsidRDefault="005E3140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835"/>
        </w:trPr>
        <w:tc>
          <w:tcPr>
            <w:tcW w:w="4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 w:hanging="78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Działalność kulturalna lub artystyczna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129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Premiowana jest działalność kulturalna lub artystyczna 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br/>
              <w:t>o jak najszerszym zasięgu, w tym np. wystawy prac kandydata, projekcje, publikacje, wernisaże, itp.</w:t>
            </w:r>
          </w:p>
          <w:p w:rsidR="0004735F" w:rsidRPr="00F036E4" w:rsidRDefault="0004735F" w:rsidP="00F036E4">
            <w:pPr>
              <w:spacing w:after="0" w:line="240" w:lineRule="auto"/>
              <w:ind w:left="0" w:right="129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Premiowana będzie także indywidualna organizacja różnych przedsięwzięć i opisane zaangażowanie oraz podejmowane działania. Niższą punktację otrzymuje wykazanie jedynie przynależności do organizacji zajmujących się działalnością kulturalną lub artystyczną lub bierne uczestnictwo w takich działaniach.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od 0 do 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23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835"/>
        </w:trPr>
        <w:tc>
          <w:tcPr>
            <w:tcW w:w="4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 w:hanging="78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Osiągnięcia artystyczne </w:t>
            </w:r>
            <w:r w:rsidR="007E1E8A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br/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i sportowe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129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Premiowane są:</w:t>
            </w:r>
          </w:p>
          <w:p w:rsidR="0004735F" w:rsidRPr="00F036E4" w:rsidRDefault="0004735F" w:rsidP="00F036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5" w:right="141" w:hanging="11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nagrody i wyróżnienia (przyznawane przez instytucje publiczne, fundacje i stowarzyszenia, </w:t>
            </w:r>
            <w:r w:rsidR="007E7889" w:rsidRPr="00F036E4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a także przez prywatnych fundatorów) </w:t>
            </w:r>
            <w:r w:rsidR="008B66FF" w:rsidRPr="00F036E4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>o jak na</w:t>
            </w:r>
            <w:r w:rsidR="007E7889" w:rsidRPr="00F036E4">
              <w:rPr>
                <w:rFonts w:ascii="Arial" w:hAnsi="Arial" w:cs="Arial"/>
                <w:color w:val="auto"/>
                <w:sz w:val="24"/>
                <w:szCs w:val="24"/>
              </w:rPr>
              <w:t>jszerszym zasięgu (regionalnym,</w:t>
            </w:r>
            <w:r w:rsidR="008B66FF"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>ogólnopolskim, międzynarodowym),</w:t>
            </w:r>
          </w:p>
          <w:p w:rsidR="0004735F" w:rsidRPr="00F036E4" w:rsidRDefault="0004735F" w:rsidP="00F036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5" w:right="129" w:hanging="11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recitale, koncerty, wystawy,</w:t>
            </w:r>
          </w:p>
          <w:p w:rsidR="0004735F" w:rsidRPr="00F036E4" w:rsidRDefault="0004735F" w:rsidP="00F036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5" w:right="129" w:hanging="11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publikacje i projekty,</w:t>
            </w:r>
          </w:p>
          <w:p w:rsidR="0004735F" w:rsidRPr="00F036E4" w:rsidRDefault="0004735F" w:rsidP="00F036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5" w:right="129" w:hanging="11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zdobycie miejsc 1-6 w konkursach</w:t>
            </w:r>
            <w:r w:rsidR="001A3A58"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i zawodach sportowych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od 0 do 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23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835"/>
        </w:trPr>
        <w:tc>
          <w:tcPr>
            <w:tcW w:w="4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 w:hanging="78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Inne formy </w:t>
            </w:r>
          </w:p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działalności lub </w:t>
            </w:r>
          </w:p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zaangażowania kandydata składające się na  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znaczące osiągnięcia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129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Na podstawie opisu kandydata, dołączonego do wniosku, ocenie podlegać będą inne formy działalności lub zaangażowania pozytywnie wyróżniające nyskie środowisko akademickie.</w:t>
            </w:r>
          </w:p>
          <w:p w:rsidR="0004735F" w:rsidRPr="00F036E4" w:rsidRDefault="0004735F" w:rsidP="00F036E4">
            <w:pPr>
              <w:spacing w:after="0" w:line="240" w:lineRule="auto"/>
              <w:ind w:left="0" w:right="129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Nie będzie punktowane uczestnictwo i ukończenie kursów 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lub szkoleń podnoszących kwalifikacje kandydata.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od 0 do 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23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835"/>
        </w:trPr>
        <w:tc>
          <w:tcPr>
            <w:tcW w:w="4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 w:hanging="78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Inne kierunki studiów ukończone lub realizowane równolegle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129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Kryterium dodatkowe.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70" w:right="0" w:hanging="142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- brak</w:t>
            </w:r>
          </w:p>
          <w:p w:rsidR="0004735F" w:rsidRPr="00F036E4" w:rsidRDefault="0004735F" w:rsidP="00F036E4">
            <w:pPr>
              <w:spacing w:after="0" w:line="240" w:lineRule="auto"/>
              <w:ind w:left="94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1 -</w:t>
            </w: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ukończone, realizowane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23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1003"/>
        </w:trPr>
        <w:tc>
          <w:tcPr>
            <w:tcW w:w="4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 w:hanging="78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Opinia dziekana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129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Kryterium dodatkowe.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26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1 -</w:t>
            </w: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pozytywna</w:t>
            </w:r>
          </w:p>
          <w:p w:rsidR="0004735F" w:rsidRPr="00F036E4" w:rsidRDefault="0004735F" w:rsidP="00F036E4">
            <w:pPr>
              <w:spacing w:after="0" w:line="240" w:lineRule="auto"/>
              <w:ind w:left="26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0 -</w:t>
            </w: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negatywna lub brak opinii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FD5BB8" w:rsidP="00F036E4">
            <w:pPr>
              <w:spacing w:after="0" w:line="240" w:lineRule="auto"/>
              <w:ind w:left="0" w:right="23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93B35" w:rsidRPr="00F036E4" w:rsidTr="00EF00B9">
        <w:tblPrEx>
          <w:tblCellMar>
            <w:top w:w="26" w:type="dxa"/>
            <w:left w:w="26" w:type="dxa"/>
            <w:right w:w="0" w:type="dxa"/>
          </w:tblCellMar>
        </w:tblPrEx>
        <w:trPr>
          <w:trHeight w:val="497"/>
        </w:trPr>
        <w:tc>
          <w:tcPr>
            <w:tcW w:w="770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23" w:firstLine="0"/>
              <w:jc w:val="lef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eastAsia="Calibri" w:hAnsi="Arial" w:cs="Arial"/>
                <w:color w:val="auto"/>
                <w:sz w:val="24"/>
                <w:szCs w:val="24"/>
              </w:rPr>
              <w:t>SUMA PRZYZNANYCH PUNKTÓW W OCENIE MERYTORYCZNEJ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4735F" w:rsidRPr="00F036E4" w:rsidRDefault="0004735F" w:rsidP="00F036E4">
            <w:pPr>
              <w:spacing w:after="0" w:line="240" w:lineRule="auto"/>
              <w:ind w:left="0" w:right="137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36E4">
              <w:rPr>
                <w:rFonts w:ascii="Arial" w:hAnsi="Arial" w:cs="Arial"/>
                <w:color w:val="auto"/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04735F" w:rsidRPr="00F036E4" w:rsidRDefault="0004735F" w:rsidP="00F036E4">
            <w:pPr>
              <w:spacing w:after="0" w:line="240" w:lineRule="auto"/>
              <w:ind w:left="0" w:right="-142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740194" w:rsidRPr="00F036E4" w:rsidRDefault="00740194" w:rsidP="00F036E4">
      <w:pPr>
        <w:spacing w:after="0" w:line="240" w:lineRule="auto"/>
        <w:ind w:left="10" w:right="-15" w:hanging="10"/>
        <w:jc w:val="left"/>
        <w:rPr>
          <w:rFonts w:ascii="Arial" w:hAnsi="Arial" w:cs="Arial"/>
          <w:color w:val="auto"/>
          <w:sz w:val="24"/>
          <w:szCs w:val="24"/>
        </w:rPr>
      </w:pPr>
    </w:p>
    <w:p w:rsidR="00740194" w:rsidRPr="00F036E4" w:rsidRDefault="00740194" w:rsidP="00F036E4">
      <w:pPr>
        <w:spacing w:after="0" w:line="240" w:lineRule="auto"/>
        <w:ind w:left="6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>Kandydat spełnia / nie spełnia (*) warunki merytoryczne przyznania stypendium.</w:t>
      </w:r>
    </w:p>
    <w:p w:rsidR="00740194" w:rsidRPr="00F036E4" w:rsidRDefault="00740194" w:rsidP="00F036E4">
      <w:pPr>
        <w:spacing w:after="0" w:line="240" w:lineRule="auto"/>
        <w:ind w:left="5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>(*) niewłaściwe skreślić</w:t>
      </w: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 xml:space="preserve">                                                                     </w:t>
      </w:r>
      <w:r w:rsidR="00FD5BB8" w:rsidRPr="00F036E4">
        <w:rPr>
          <w:rFonts w:ascii="Arial" w:eastAsia="Calibri" w:hAnsi="Arial" w:cs="Arial"/>
          <w:color w:val="auto"/>
          <w:sz w:val="24"/>
          <w:szCs w:val="24"/>
        </w:rPr>
        <w:t xml:space="preserve">    </w:t>
      </w:r>
      <w:r w:rsidR="007E7889" w:rsidRPr="00F036E4">
        <w:rPr>
          <w:rFonts w:ascii="Arial" w:eastAsia="Calibri" w:hAnsi="Arial" w:cs="Arial"/>
          <w:color w:val="auto"/>
          <w:sz w:val="24"/>
          <w:szCs w:val="24"/>
        </w:rPr>
        <w:t xml:space="preserve">     Nysa, dnia …………………………………</w:t>
      </w:r>
    </w:p>
    <w:p w:rsidR="00746C82" w:rsidRPr="00F036E4" w:rsidRDefault="00740194" w:rsidP="00F036E4">
      <w:pPr>
        <w:spacing w:after="0" w:line="240" w:lineRule="auto"/>
        <w:ind w:left="288" w:right="0" w:hanging="10"/>
        <w:jc w:val="left"/>
        <w:rPr>
          <w:rFonts w:ascii="Arial" w:eastAsia="Calibri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>Podpisy Komisji Stypendialnej:</w:t>
      </w:r>
    </w:p>
    <w:p w:rsidR="00740194" w:rsidRPr="00F036E4" w:rsidRDefault="00740194" w:rsidP="00F036E4">
      <w:pPr>
        <w:numPr>
          <w:ilvl w:val="0"/>
          <w:numId w:val="1"/>
        </w:numPr>
        <w:spacing w:after="0" w:line="240" w:lineRule="auto"/>
        <w:ind w:right="0" w:hanging="278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>…………………………..</w:t>
      </w: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>……………………………………</w:t>
      </w:r>
    </w:p>
    <w:p w:rsidR="00740194" w:rsidRPr="00F036E4" w:rsidRDefault="00740194" w:rsidP="00F036E4">
      <w:pPr>
        <w:tabs>
          <w:tab w:val="center" w:pos="674"/>
          <w:tab w:val="center" w:pos="171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 xml:space="preserve">       /Imię i nazwisko/</w:t>
      </w: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 xml:space="preserve">                                 /podpis/</w:t>
      </w:r>
    </w:p>
    <w:p w:rsidR="00360EA1" w:rsidRPr="00F036E4" w:rsidRDefault="00740194" w:rsidP="00F036E4">
      <w:pPr>
        <w:numPr>
          <w:ilvl w:val="0"/>
          <w:numId w:val="1"/>
        </w:numPr>
        <w:spacing w:after="0" w:line="240" w:lineRule="auto"/>
        <w:ind w:right="0" w:hanging="278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>………………………..</w:t>
      </w:r>
      <w:r w:rsidR="00360EA1" w:rsidRPr="00F036E4">
        <w:rPr>
          <w:rFonts w:ascii="Arial" w:eastAsia="Calibri" w:hAnsi="Arial" w:cs="Arial"/>
          <w:color w:val="auto"/>
          <w:sz w:val="24"/>
          <w:szCs w:val="24"/>
        </w:rPr>
        <w:t>…………</w:t>
      </w:r>
      <w:r w:rsidR="00360EA1" w:rsidRPr="00F036E4">
        <w:rPr>
          <w:rFonts w:ascii="Arial" w:eastAsia="Calibri" w:hAnsi="Arial" w:cs="Arial"/>
          <w:color w:val="auto"/>
          <w:sz w:val="24"/>
          <w:szCs w:val="24"/>
        </w:rPr>
        <w:tab/>
        <w:t>……………………………………</w:t>
      </w:r>
    </w:p>
    <w:p w:rsidR="00360EA1" w:rsidRPr="00F036E4" w:rsidRDefault="00360EA1" w:rsidP="00F036E4">
      <w:pPr>
        <w:tabs>
          <w:tab w:val="center" w:pos="674"/>
          <w:tab w:val="center" w:pos="171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 xml:space="preserve">       /Imię i nazwisko/</w:t>
      </w: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 xml:space="preserve">                                 /podpis/</w:t>
      </w:r>
    </w:p>
    <w:p w:rsidR="00360EA1" w:rsidRPr="00F036E4" w:rsidRDefault="00360EA1" w:rsidP="00F036E4">
      <w:pPr>
        <w:numPr>
          <w:ilvl w:val="0"/>
          <w:numId w:val="1"/>
        </w:numPr>
        <w:spacing w:after="0" w:line="240" w:lineRule="auto"/>
        <w:ind w:right="0" w:hanging="278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>…………………………..</w:t>
      </w: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>……………………………………</w:t>
      </w:r>
    </w:p>
    <w:p w:rsidR="00740194" w:rsidRPr="00F036E4" w:rsidRDefault="00360EA1" w:rsidP="00F036E4">
      <w:pPr>
        <w:tabs>
          <w:tab w:val="center" w:pos="674"/>
          <w:tab w:val="center" w:pos="171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 xml:space="preserve">       /Imię i nazwisko/</w:t>
      </w: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 xml:space="preserve">                                 /podpis/</w:t>
      </w:r>
    </w:p>
    <w:p w:rsidR="00360EA1" w:rsidRPr="00F036E4" w:rsidRDefault="00360EA1" w:rsidP="00F036E4">
      <w:pPr>
        <w:numPr>
          <w:ilvl w:val="0"/>
          <w:numId w:val="1"/>
        </w:numPr>
        <w:spacing w:after="0" w:line="240" w:lineRule="auto"/>
        <w:ind w:right="0" w:hanging="278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>…………………………..</w:t>
      </w: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>……………………………………</w:t>
      </w:r>
    </w:p>
    <w:p w:rsidR="00360EA1" w:rsidRPr="00F036E4" w:rsidRDefault="00360EA1" w:rsidP="00F036E4">
      <w:pPr>
        <w:tabs>
          <w:tab w:val="center" w:pos="674"/>
          <w:tab w:val="center" w:pos="171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 xml:space="preserve">       /Imię i nazwisko/</w:t>
      </w: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 xml:space="preserve">                                 /podpis/</w:t>
      </w:r>
    </w:p>
    <w:p w:rsidR="00360EA1" w:rsidRPr="00F036E4" w:rsidRDefault="00360EA1" w:rsidP="00F036E4">
      <w:pPr>
        <w:numPr>
          <w:ilvl w:val="0"/>
          <w:numId w:val="1"/>
        </w:numPr>
        <w:spacing w:after="0" w:line="240" w:lineRule="auto"/>
        <w:ind w:right="0" w:hanging="278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>…………………………..</w:t>
      </w: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>……………………………………</w:t>
      </w:r>
    </w:p>
    <w:p w:rsidR="00360EA1" w:rsidRPr="00F036E4" w:rsidRDefault="00360EA1" w:rsidP="00F036E4">
      <w:pPr>
        <w:tabs>
          <w:tab w:val="center" w:pos="674"/>
          <w:tab w:val="center" w:pos="171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 xml:space="preserve">       /Imię i nazwisko/</w:t>
      </w: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 xml:space="preserve">                                 /podpis/</w:t>
      </w:r>
    </w:p>
    <w:p w:rsidR="00360EA1" w:rsidRPr="00F036E4" w:rsidRDefault="00360EA1" w:rsidP="00F036E4">
      <w:pPr>
        <w:numPr>
          <w:ilvl w:val="0"/>
          <w:numId w:val="1"/>
        </w:numPr>
        <w:spacing w:after="0" w:line="240" w:lineRule="auto"/>
        <w:ind w:right="0" w:hanging="278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>…………………………..</w:t>
      </w: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>……………………………………</w:t>
      </w:r>
    </w:p>
    <w:p w:rsidR="00D732D2" w:rsidRPr="00F036E4" w:rsidRDefault="00360EA1" w:rsidP="00F036E4">
      <w:pPr>
        <w:tabs>
          <w:tab w:val="center" w:pos="674"/>
          <w:tab w:val="center" w:pos="171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 xml:space="preserve">       /Imię i nazwisko/</w:t>
      </w:r>
      <w:r w:rsidRPr="00F036E4">
        <w:rPr>
          <w:rFonts w:ascii="Arial" w:eastAsia="Calibri" w:hAnsi="Arial" w:cs="Arial"/>
          <w:color w:val="auto"/>
          <w:sz w:val="24"/>
          <w:szCs w:val="24"/>
        </w:rPr>
        <w:tab/>
        <w:t xml:space="preserve">        </w:t>
      </w:r>
      <w:bookmarkStart w:id="0" w:name="_GoBack"/>
      <w:bookmarkEnd w:id="0"/>
      <w:r w:rsidRPr="00F036E4">
        <w:rPr>
          <w:rFonts w:ascii="Arial" w:eastAsia="Calibri" w:hAnsi="Arial" w:cs="Arial"/>
          <w:color w:val="auto"/>
          <w:sz w:val="24"/>
          <w:szCs w:val="24"/>
        </w:rPr>
        <w:t xml:space="preserve">                         /podpis/</w:t>
      </w:r>
    </w:p>
    <w:sectPr w:rsidR="00D732D2" w:rsidRPr="00F036E4" w:rsidSect="00894B09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46" w:rsidRDefault="00B21146" w:rsidP="00E90E40">
      <w:pPr>
        <w:spacing w:after="0" w:line="240" w:lineRule="auto"/>
      </w:pPr>
      <w:r>
        <w:separator/>
      </w:r>
    </w:p>
  </w:endnote>
  <w:endnote w:type="continuationSeparator" w:id="0">
    <w:p w:rsidR="00B21146" w:rsidRDefault="00B21146" w:rsidP="00E9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40" w:rsidRDefault="00E90E40" w:rsidP="00E90E40">
    <w:pPr>
      <w:pStyle w:val="Stopka"/>
      <w:ind w:right="554"/>
      <w:jc w:val="right"/>
    </w:pPr>
  </w:p>
  <w:p w:rsidR="00E90E40" w:rsidRDefault="00E90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46" w:rsidRDefault="00B21146" w:rsidP="00E90E40">
      <w:pPr>
        <w:spacing w:after="0" w:line="240" w:lineRule="auto"/>
      </w:pPr>
      <w:r>
        <w:separator/>
      </w:r>
    </w:p>
  </w:footnote>
  <w:footnote w:type="continuationSeparator" w:id="0">
    <w:p w:rsidR="00B21146" w:rsidRDefault="00B21146" w:rsidP="00E90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C4E"/>
    <w:multiLevelType w:val="hybridMultilevel"/>
    <w:tmpl w:val="1B585D3C"/>
    <w:lvl w:ilvl="0" w:tplc="D6C4D4FA">
      <w:numFmt w:val="decimal"/>
      <w:lvlText w:val="%1"/>
      <w:lvlJc w:val="left"/>
      <w:pPr>
        <w:ind w:left="48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048107BC"/>
    <w:multiLevelType w:val="hybridMultilevel"/>
    <w:tmpl w:val="C576D5C2"/>
    <w:lvl w:ilvl="0" w:tplc="ADDC4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E01"/>
    <w:multiLevelType w:val="hybridMultilevel"/>
    <w:tmpl w:val="33B2962C"/>
    <w:lvl w:ilvl="0" w:tplc="ADDC4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1C83"/>
    <w:multiLevelType w:val="hybridMultilevel"/>
    <w:tmpl w:val="ECF29020"/>
    <w:lvl w:ilvl="0" w:tplc="ADDC4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2B63"/>
    <w:multiLevelType w:val="hybridMultilevel"/>
    <w:tmpl w:val="7BA28A24"/>
    <w:lvl w:ilvl="0" w:tplc="ADDC4DB4">
      <w:start w:val="1"/>
      <w:numFmt w:val="bullet"/>
      <w:lvlText w:val="-"/>
      <w:lvlJc w:val="left"/>
      <w:pPr>
        <w:ind w:left="75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FD15C51"/>
    <w:multiLevelType w:val="hybridMultilevel"/>
    <w:tmpl w:val="B22A9056"/>
    <w:lvl w:ilvl="0" w:tplc="D2246CA6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462B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360C4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0BC8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ACA10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0659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488B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FF0EB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E4AB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6C71F4"/>
    <w:multiLevelType w:val="hybridMultilevel"/>
    <w:tmpl w:val="699E67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7846EA"/>
    <w:multiLevelType w:val="hybridMultilevel"/>
    <w:tmpl w:val="602042D2"/>
    <w:lvl w:ilvl="0" w:tplc="14A08D26"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11814"/>
    <w:multiLevelType w:val="hybridMultilevel"/>
    <w:tmpl w:val="3B4E9D9E"/>
    <w:lvl w:ilvl="0" w:tplc="31CCD520">
      <w:numFmt w:val="decimal"/>
      <w:lvlText w:val="%1"/>
      <w:lvlJc w:val="left"/>
      <w:pPr>
        <w:ind w:left="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8C7B2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8382142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A0612A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8ED639C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EE45BE6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5A2056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2D405AD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C1705DC4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7E"/>
    <w:rsid w:val="0004735F"/>
    <w:rsid w:val="00085FE4"/>
    <w:rsid w:val="00093B35"/>
    <w:rsid w:val="00097B62"/>
    <w:rsid w:val="000C4368"/>
    <w:rsid w:val="0018651E"/>
    <w:rsid w:val="001A3A58"/>
    <w:rsid w:val="001B28A7"/>
    <w:rsid w:val="001D2D24"/>
    <w:rsid w:val="00220D7E"/>
    <w:rsid w:val="002A5285"/>
    <w:rsid w:val="00360EA1"/>
    <w:rsid w:val="00377751"/>
    <w:rsid w:val="003B244A"/>
    <w:rsid w:val="00420449"/>
    <w:rsid w:val="0044352F"/>
    <w:rsid w:val="004B0E7E"/>
    <w:rsid w:val="004E073F"/>
    <w:rsid w:val="0051296E"/>
    <w:rsid w:val="0052501D"/>
    <w:rsid w:val="00554659"/>
    <w:rsid w:val="005B6EB9"/>
    <w:rsid w:val="005E3140"/>
    <w:rsid w:val="006570F6"/>
    <w:rsid w:val="006C0885"/>
    <w:rsid w:val="00730A23"/>
    <w:rsid w:val="00740194"/>
    <w:rsid w:val="00746C82"/>
    <w:rsid w:val="0078625E"/>
    <w:rsid w:val="007C7BBF"/>
    <w:rsid w:val="007E1E8A"/>
    <w:rsid w:val="007E7889"/>
    <w:rsid w:val="007F6184"/>
    <w:rsid w:val="00812CC1"/>
    <w:rsid w:val="00835B3F"/>
    <w:rsid w:val="00894B09"/>
    <w:rsid w:val="008A490D"/>
    <w:rsid w:val="008B164F"/>
    <w:rsid w:val="008B66FF"/>
    <w:rsid w:val="008C258E"/>
    <w:rsid w:val="008E2759"/>
    <w:rsid w:val="0090315E"/>
    <w:rsid w:val="009403B6"/>
    <w:rsid w:val="00941720"/>
    <w:rsid w:val="009C55B8"/>
    <w:rsid w:val="009E386D"/>
    <w:rsid w:val="009F4C77"/>
    <w:rsid w:val="00A85281"/>
    <w:rsid w:val="00AC37D5"/>
    <w:rsid w:val="00B21146"/>
    <w:rsid w:val="00BC1B5B"/>
    <w:rsid w:val="00C2253A"/>
    <w:rsid w:val="00C24810"/>
    <w:rsid w:val="00C876D1"/>
    <w:rsid w:val="00D732D2"/>
    <w:rsid w:val="00DA3A95"/>
    <w:rsid w:val="00DB6BD4"/>
    <w:rsid w:val="00E15222"/>
    <w:rsid w:val="00E46C67"/>
    <w:rsid w:val="00E57941"/>
    <w:rsid w:val="00E60FA3"/>
    <w:rsid w:val="00E90E40"/>
    <w:rsid w:val="00EB7A0E"/>
    <w:rsid w:val="00EF00B9"/>
    <w:rsid w:val="00F00998"/>
    <w:rsid w:val="00F036E4"/>
    <w:rsid w:val="00F45334"/>
    <w:rsid w:val="00FC6B62"/>
    <w:rsid w:val="00FD328C"/>
    <w:rsid w:val="00F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6D8FF-5DE7-45CF-A56C-1FFD1803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194"/>
    <w:pPr>
      <w:spacing w:after="109" w:line="249" w:lineRule="auto"/>
      <w:ind w:left="4535" w:right="1926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4019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41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E4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E40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E4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M.W.</dc:creator>
  <cp:keywords/>
  <dc:description/>
  <cp:lastModifiedBy>Ewelina Pawęska</cp:lastModifiedBy>
  <cp:revision>2</cp:revision>
  <cp:lastPrinted>2021-04-01T09:33:00Z</cp:lastPrinted>
  <dcterms:created xsi:type="dcterms:W3CDTF">2021-07-14T10:22:00Z</dcterms:created>
  <dcterms:modified xsi:type="dcterms:W3CDTF">2021-07-14T10:22:00Z</dcterms:modified>
</cp:coreProperties>
</file>