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75" w:rsidRPr="00281F5A" w:rsidRDefault="00437C75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A722B6" w:rsidP="008E5CDC">
      <w:pPr>
        <w:rPr>
          <w:rFonts w:ascii="Arial" w:eastAsia="Calibri" w:hAnsi="Arial" w:cs="Arial"/>
          <w:color w:val="000000" w:themeColor="text1"/>
        </w:rPr>
      </w:pPr>
      <w:r w:rsidRPr="00281F5A">
        <w:rPr>
          <w:rFonts w:ascii="Arial" w:eastAsia="Calibri" w:hAnsi="Arial" w:cs="Arial"/>
          <w:color w:val="000000" w:themeColor="text1"/>
        </w:rPr>
        <w:t>IR.</w:t>
      </w:r>
      <w:r w:rsidR="004056C9" w:rsidRPr="00281F5A">
        <w:rPr>
          <w:rFonts w:ascii="Arial" w:eastAsia="Calibri" w:hAnsi="Arial" w:cs="Arial"/>
          <w:color w:val="000000" w:themeColor="text1"/>
        </w:rPr>
        <w:t>PF.062.1.2021</w:t>
      </w:r>
      <w:r w:rsidR="002355B0">
        <w:rPr>
          <w:rFonts w:ascii="Arial" w:eastAsia="Calibri" w:hAnsi="Arial" w:cs="Arial"/>
          <w:color w:val="000000" w:themeColor="text1"/>
        </w:rPr>
        <w:t xml:space="preserve"> </w:t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  <w:t xml:space="preserve">    </w:t>
      </w:r>
      <w:r w:rsidR="008E5CDC" w:rsidRPr="00281F5A">
        <w:rPr>
          <w:rFonts w:ascii="Arial" w:eastAsia="Calibri" w:hAnsi="Arial" w:cs="Arial"/>
          <w:color w:val="000000" w:themeColor="text1"/>
        </w:rPr>
        <w:t xml:space="preserve">Nysa, </w:t>
      </w:r>
      <w:r w:rsidR="00737C1C">
        <w:rPr>
          <w:rFonts w:ascii="Arial" w:eastAsia="Calibri" w:hAnsi="Arial" w:cs="Arial"/>
          <w:color w:val="000000" w:themeColor="text1"/>
        </w:rPr>
        <w:t>02</w:t>
      </w:r>
      <w:r w:rsidR="004056C9" w:rsidRPr="00281F5A">
        <w:rPr>
          <w:rFonts w:ascii="Arial" w:eastAsia="Calibri" w:hAnsi="Arial" w:cs="Arial"/>
          <w:color w:val="000000" w:themeColor="text1"/>
        </w:rPr>
        <w:t>.02</w:t>
      </w:r>
      <w:r w:rsidR="0003500B" w:rsidRPr="00281F5A">
        <w:rPr>
          <w:rFonts w:ascii="Arial" w:eastAsia="Calibri" w:hAnsi="Arial" w:cs="Arial"/>
          <w:color w:val="000000" w:themeColor="text1"/>
        </w:rPr>
        <w:t>.2021</w:t>
      </w:r>
      <w:r w:rsidR="002355B0">
        <w:rPr>
          <w:rFonts w:ascii="Arial" w:eastAsia="Calibri" w:hAnsi="Arial" w:cs="Arial"/>
          <w:color w:val="000000" w:themeColor="text1"/>
        </w:rPr>
        <w:t xml:space="preserve"> </w:t>
      </w:r>
      <w:r w:rsidR="008E5CDC" w:rsidRPr="00281F5A">
        <w:rPr>
          <w:rFonts w:ascii="Arial" w:eastAsia="Calibri" w:hAnsi="Arial" w:cs="Arial"/>
          <w:color w:val="000000" w:themeColor="text1"/>
        </w:rPr>
        <w:t>r.</w:t>
      </w: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OBWIESZCZENIE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Burmistrza Nysy</w:t>
      </w: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87357" w:rsidRPr="00281F5A" w:rsidRDefault="008E5CDC" w:rsidP="008E5CD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Na</w:t>
      </w:r>
      <w:r w:rsidR="007A717B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podstawie </w:t>
      </w:r>
      <w:r w:rsidR="00287357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art. 6 i </w:t>
      </w:r>
      <w:r w:rsidR="007A717B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art. 17 ust. 2 pkt. 3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ustawy z dnia 9 października 2015 r. o rewitaliza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cji              (Dz. U. z 2020 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r. po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z. 802 i 1086 oraz z 2021 r. poz. 11</w:t>
      </w:r>
      <w:r w:rsidR="00CD4A59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) w związku z uchwałą nr XXXIV/530/21</w:t>
      </w:r>
      <w:r w:rsidR="00B34D66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Rady Miejskiej w Nysie z </w:t>
      </w:r>
      <w:r w:rsidR="004056C9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dnia 27 stycznia  2021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 w sprawie </w:t>
      </w:r>
      <w:r w:rsidR="00D003DC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przystąpienia do 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procedury zmiany </w:t>
      </w:r>
      <w:r w:rsidR="00D003DC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Gminnego Programu Rewitalizacji </w:t>
      </w:r>
      <w:r w:rsidR="00CC2D22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Gminy Nysa</w:t>
      </w:r>
    </w:p>
    <w:p w:rsidR="004056C9" w:rsidRPr="00281F5A" w:rsidRDefault="004056C9" w:rsidP="008E5CD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D003DC" w:rsidRPr="00281F5A" w:rsidRDefault="00D003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ogłaszam </w:t>
      </w:r>
    </w:p>
    <w:p w:rsidR="004056C9" w:rsidRPr="00281F5A" w:rsidRDefault="004056C9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D003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przeprowadzenie konsultacji społecznych dotyczących </w:t>
      </w:r>
      <w:r w:rsidR="004056C9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zmiany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Gminnego</w:t>
      </w:r>
      <w:r w:rsidR="00287357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Programu Rewitalizacji </w:t>
      </w:r>
      <w:r w:rsidR="00B34D66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Gminy </w:t>
      </w:r>
      <w:r w:rsidR="00287357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Nys</w:t>
      </w:r>
      <w:r w:rsidR="00B34D66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E5CDC" w:rsidRPr="00281F5A" w:rsidRDefault="008E5C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D05E1" w:rsidRDefault="00FF61EC" w:rsidP="0089270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Konsultacje mają na celu zebranie od interesariuszy rewitalizacji</w:t>
      </w:r>
      <w:r w:rsidR="000D1863" w:rsidRPr="00281F5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81F5A">
        <w:rPr>
          <w:rFonts w:ascii="Arial" w:hAnsi="Arial" w:cs="Arial"/>
          <w:color w:val="000000" w:themeColor="text1"/>
        </w:rPr>
        <w:t xml:space="preserve"> uwag, opinii i prop</w:t>
      </w:r>
      <w:r w:rsidR="0054037A" w:rsidRPr="00281F5A">
        <w:rPr>
          <w:rFonts w:ascii="Arial" w:hAnsi="Arial" w:cs="Arial"/>
          <w:color w:val="000000" w:themeColor="text1"/>
        </w:rPr>
        <w:t xml:space="preserve">ozycji dotyczących uzupełnienia </w:t>
      </w:r>
      <w:r w:rsidRPr="00281F5A">
        <w:rPr>
          <w:rFonts w:ascii="Arial" w:hAnsi="Arial" w:cs="Arial"/>
          <w:color w:val="000000" w:themeColor="text1"/>
        </w:rPr>
        <w:t>o jeden projekt pn. „Aktywna strefa sportu i rekreacji Gminnego Centrum Wsparcia III sektora w Ny</w:t>
      </w:r>
      <w:r w:rsidR="00160AC7" w:rsidRPr="00281F5A">
        <w:rPr>
          <w:rFonts w:ascii="Arial" w:hAnsi="Arial" w:cs="Arial"/>
          <w:color w:val="000000" w:themeColor="text1"/>
        </w:rPr>
        <w:t>sie”, który przyczyni się do rozwiązania zdiagnozowanych problemów w zakresie braku kompleksowo zagospodarowanych ogólnodostępnych stref aktywności i rekreacji</w:t>
      </w:r>
      <w:r w:rsidR="0054037A" w:rsidRPr="00281F5A">
        <w:rPr>
          <w:rFonts w:ascii="Arial" w:hAnsi="Arial" w:cs="Arial"/>
          <w:color w:val="000000" w:themeColor="text1"/>
        </w:rPr>
        <w:t>,</w:t>
      </w:r>
      <w:r w:rsidR="00160AC7" w:rsidRPr="00281F5A">
        <w:rPr>
          <w:rFonts w:ascii="Arial" w:hAnsi="Arial" w:cs="Arial"/>
          <w:color w:val="000000" w:themeColor="text1"/>
        </w:rPr>
        <w:t xml:space="preserve"> dekapitalizacji istniejącej infrastruktury sportowej i rekreacyjnej oraz niskiej estetyki i funkcjonalności przestrzeni</w:t>
      </w:r>
      <w:r w:rsidR="0009133B" w:rsidRPr="00281F5A">
        <w:rPr>
          <w:rFonts w:ascii="Arial" w:hAnsi="Arial" w:cs="Arial"/>
          <w:color w:val="000000" w:themeColor="text1"/>
        </w:rPr>
        <w:t xml:space="preserve"> publicznych na terenie miasta</w:t>
      </w:r>
      <w:r w:rsidR="00B2166B">
        <w:rPr>
          <w:rFonts w:ascii="Arial" w:hAnsi="Arial" w:cs="Arial"/>
          <w:color w:val="000000" w:themeColor="text1"/>
        </w:rPr>
        <w:t xml:space="preserve"> a także ujęcia</w:t>
      </w:r>
      <w:r w:rsidR="009E13A9">
        <w:rPr>
          <w:rFonts w:ascii="Arial" w:hAnsi="Arial" w:cs="Arial"/>
          <w:color w:val="000000" w:themeColor="text1"/>
        </w:rPr>
        <w:t xml:space="preserve"> </w:t>
      </w:r>
      <w:r w:rsidR="00B07D24">
        <w:rPr>
          <w:rFonts w:ascii="Arial" w:hAnsi="Arial" w:cs="Arial"/>
          <w:color w:val="000000" w:themeColor="text1"/>
        </w:rPr>
        <w:br/>
      </w:r>
      <w:r w:rsidR="009E13A9">
        <w:rPr>
          <w:rFonts w:ascii="Arial" w:hAnsi="Arial" w:cs="Arial"/>
          <w:color w:val="000000" w:themeColor="text1"/>
        </w:rPr>
        <w:t>w dokumencie innych przedsięwzięć rewitalizacyjnych odpowiadających naborowi wniosków do Regionalnego Programu Operacyjnego Województwa Opolskiego</w:t>
      </w:r>
      <w:r w:rsidR="00B2166B">
        <w:rPr>
          <w:rFonts w:ascii="Arial" w:hAnsi="Arial" w:cs="Arial"/>
          <w:color w:val="000000" w:themeColor="text1"/>
        </w:rPr>
        <w:t xml:space="preserve"> na lata 2014-2020</w:t>
      </w:r>
      <w:r w:rsidR="009E13A9">
        <w:rPr>
          <w:rFonts w:ascii="Arial" w:hAnsi="Arial" w:cs="Arial"/>
          <w:color w:val="000000" w:themeColor="text1"/>
        </w:rPr>
        <w:t xml:space="preserve"> – 10.2 Inwestycje wynikające z Lokalnych Planów Rewitalizacji – planowany nabór </w:t>
      </w:r>
      <w:r w:rsidR="00961475">
        <w:rPr>
          <w:rFonts w:ascii="Arial" w:hAnsi="Arial" w:cs="Arial"/>
          <w:color w:val="000000" w:themeColor="text1"/>
        </w:rPr>
        <w:t xml:space="preserve">wniosku </w:t>
      </w:r>
      <w:r w:rsidR="009E13A9">
        <w:rPr>
          <w:rFonts w:ascii="Arial" w:hAnsi="Arial" w:cs="Arial"/>
          <w:color w:val="000000" w:themeColor="text1"/>
        </w:rPr>
        <w:t>maj 2021 r.</w:t>
      </w:r>
    </w:p>
    <w:p w:rsidR="00595281" w:rsidRPr="00281F5A" w:rsidRDefault="0089270F" w:rsidP="0089270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Konsultacje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społeczne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>przep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rowadzone będą w okresie 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od dnia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37C1C">
        <w:rPr>
          <w:rFonts w:ascii="Arial" w:eastAsia="Times New Roman" w:hAnsi="Arial" w:cs="Arial"/>
          <w:b/>
          <w:bCs/>
          <w:color w:val="000000" w:themeColor="text1"/>
          <w:lang w:eastAsia="pl-PL"/>
        </w:rPr>
        <w:t>02</w:t>
      </w:r>
      <w:r w:rsidR="00741CB0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.02.2021</w:t>
      </w:r>
      <w:r w:rsidR="00595281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 do dnia </w:t>
      </w:r>
      <w:r w:rsidR="00737C1C">
        <w:rPr>
          <w:rFonts w:ascii="Arial" w:eastAsia="Times New Roman" w:hAnsi="Arial" w:cs="Arial"/>
          <w:b/>
          <w:bCs/>
          <w:color w:val="000000" w:themeColor="text1"/>
          <w:lang w:eastAsia="pl-PL"/>
        </w:rPr>
        <w:t>04</w:t>
      </w:r>
      <w:r w:rsidR="007207A9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.03.2021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95281" w:rsidRPr="00281F5A">
        <w:rPr>
          <w:rFonts w:ascii="Arial" w:eastAsia="Times New Roman" w:hAnsi="Arial" w:cs="Arial"/>
          <w:b/>
          <w:color w:val="000000" w:themeColor="text1"/>
          <w:lang w:eastAsia="pl-PL"/>
        </w:rPr>
        <w:t>r.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E6EE0" w:rsidRPr="00281F5A">
        <w:rPr>
          <w:rFonts w:ascii="Arial" w:eastAsia="Times New Roman" w:hAnsi="Arial" w:cs="Arial"/>
          <w:b/>
          <w:color w:val="000000" w:themeColor="text1"/>
          <w:lang w:eastAsia="pl-PL"/>
        </w:rPr>
        <w:t>do godz. 15</w:t>
      </w:r>
      <w:r w:rsidR="007207A9" w:rsidRPr="00281F5A">
        <w:rPr>
          <w:rFonts w:ascii="Arial" w:eastAsia="Times New Roman" w:hAnsi="Arial" w:cs="Arial"/>
          <w:b/>
          <w:color w:val="000000" w:themeColor="text1"/>
          <w:lang w:eastAsia="pl-PL"/>
        </w:rPr>
        <w:t>.0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0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</w:t>
      </w:r>
      <w:r w:rsidR="00E5228D" w:rsidRPr="00281F5A">
        <w:rPr>
          <w:rFonts w:ascii="Arial" w:eastAsia="Times New Roman" w:hAnsi="Arial" w:cs="Arial"/>
          <w:color w:val="000000" w:themeColor="text1"/>
          <w:lang w:eastAsia="pl-PL"/>
        </w:rPr>
        <w:t>następujących formach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194721" w:rsidRPr="00281F5A" w:rsidRDefault="00194721" w:rsidP="00F46E8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Wywiad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2379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sprawie </w:t>
      </w:r>
      <w:r w:rsidR="0031525F" w:rsidRPr="00281F5A">
        <w:rPr>
          <w:rFonts w:ascii="Arial" w:eastAsia="Times New Roman" w:hAnsi="Arial" w:cs="Arial"/>
          <w:color w:val="000000" w:themeColor="text1"/>
          <w:lang w:eastAsia="pl-PL"/>
        </w:rPr>
        <w:t>zmiany Gminnego Programu Rewitalizacji Gminy Nysa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- </w:t>
      </w:r>
      <w:r w:rsidR="004069CE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069CE" w:rsidRPr="00737C1C">
        <w:rPr>
          <w:rFonts w:ascii="Arial" w:eastAsia="Times New Roman" w:hAnsi="Arial" w:cs="Arial"/>
          <w:b/>
          <w:color w:val="000000" w:themeColor="text1"/>
          <w:lang w:eastAsia="pl-PL"/>
        </w:rPr>
        <w:t>10.02.2021 r.</w:t>
      </w:r>
      <w:r w:rsidR="004069C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 wykorzystaniem środków porozumiewania się na odległość. 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>Wywiad zostanie umiesz</w:t>
      </w:r>
      <w:r w:rsidR="001700BD">
        <w:rPr>
          <w:rFonts w:ascii="Arial" w:eastAsia="Times New Roman" w:hAnsi="Arial" w:cs="Arial"/>
          <w:color w:val="000000" w:themeColor="text1"/>
          <w:lang w:eastAsia="pl-PL"/>
        </w:rPr>
        <w:t>cz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ony 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do odsłuchania 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a stronie internetowej </w:t>
      </w:r>
      <w:hyperlink r:id="rId9" w:history="1">
        <w:r w:rsidR="00F46E87" w:rsidRPr="00281F5A">
          <w:rPr>
            <w:rStyle w:val="Hipercze"/>
            <w:rFonts w:ascii="Arial" w:eastAsia="Times New Roman" w:hAnsi="Arial" w:cs="Arial"/>
            <w:b/>
            <w:color w:val="000000" w:themeColor="text1"/>
            <w:u w:val="none"/>
            <w:lang w:eastAsia="pl-PL"/>
          </w:rPr>
          <w:t>https://nysa.eu/</w:t>
        </w:r>
      </w:hyperlink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B52274" w:rsidRPr="00961475">
        <w:rPr>
          <w:rFonts w:ascii="Arial" w:eastAsia="Times New Roman" w:hAnsi="Arial" w:cs="Arial"/>
          <w:color w:val="000000" w:themeColor="text1"/>
          <w:lang w:eastAsia="pl-PL"/>
        </w:rPr>
        <w:t>oraz</w:t>
      </w:r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="00B5227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0" w:history="1">
        <w:r w:rsidR="000B0173" w:rsidRPr="002C1355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</w:p>
    <w:p w:rsidR="00A93DD5" w:rsidRPr="00281F5A" w:rsidRDefault="00E5228D" w:rsidP="005952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Spotkanie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interesariuszami rewitalizacji,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za pomocą środków porozumiewania się na odległość – spotkanie online,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w celu omówienia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29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zmiany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Gminnego Programu Rewitalizacji</w:t>
      </w:r>
      <w:r w:rsidR="00AE223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29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Nysa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a także </w:t>
      </w:r>
      <w:r w:rsidR="00587BC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zebranie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uwag, opinii i</w:t>
      </w:r>
      <w:r w:rsidR="00587BCA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propozycji – </w:t>
      </w:r>
      <w:r w:rsidR="00162B16" w:rsidRPr="00281F5A">
        <w:rPr>
          <w:rFonts w:ascii="Arial" w:eastAsia="Times New Roman" w:hAnsi="Arial" w:cs="Arial"/>
          <w:b/>
          <w:color w:val="000000" w:themeColor="text1"/>
          <w:lang w:eastAsia="pl-PL"/>
        </w:rPr>
        <w:t>15</w:t>
      </w:r>
      <w:r w:rsidR="00017958" w:rsidRPr="00281F5A">
        <w:rPr>
          <w:rFonts w:ascii="Arial" w:eastAsia="Times New Roman" w:hAnsi="Arial" w:cs="Arial"/>
          <w:b/>
          <w:color w:val="000000" w:themeColor="text1"/>
          <w:lang w:eastAsia="pl-PL"/>
        </w:rPr>
        <w:t>.02.2021 r</w:t>
      </w:r>
      <w:r w:rsidR="00017958" w:rsidRPr="00281F5A">
        <w:rPr>
          <w:rFonts w:ascii="Arial" w:eastAsia="Times New Roman" w:hAnsi="Arial" w:cs="Arial"/>
          <w:color w:val="000000" w:themeColor="text1"/>
          <w:lang w:eastAsia="pl-PL"/>
        </w:rPr>
        <w:t>., godz. 12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:00, 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>za pomocą platformy</w:t>
      </w:r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Jitsi</w:t>
      </w:r>
      <w:proofErr w:type="spellEnd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Meet</w:t>
      </w:r>
      <w:proofErr w:type="spellEnd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95281" w:rsidRPr="00281F5A" w:rsidRDefault="00017958" w:rsidP="0054037A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Na 7 dni przed spotkaniem interesariusz powinien z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t>głosić chęć udziału w spotkaniu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on-line na adres mailowy </w:t>
      </w:r>
      <w:hyperlink r:id="rId11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. Następnie na wskazany 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przez interesariusza adres mailowy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zostanie przesłany link 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do pokoju spotkania wraz </w:t>
      </w:r>
      <w:r w:rsidR="00B13A3A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>z hasłem dostępu.</w:t>
      </w:r>
    </w:p>
    <w:p w:rsidR="006B7640" w:rsidRPr="00281F5A" w:rsidRDefault="00AE2235" w:rsidP="000C6DE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Zbieranie uwag i w</w:t>
      </w:r>
      <w:r w:rsidR="00194721" w:rsidRPr="00281F5A">
        <w:rPr>
          <w:rFonts w:ascii="Arial" w:eastAsia="Times New Roman" w:hAnsi="Arial" w:cs="Arial"/>
          <w:b/>
          <w:color w:val="000000" w:themeColor="text1"/>
          <w:lang w:eastAsia="pl-PL"/>
        </w:rPr>
        <w:t>niosków</w:t>
      </w:r>
      <w:r w:rsidR="0019472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formie papierowej lub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elektronicz</w:t>
      </w:r>
      <w:r w:rsidR="00CC11E5" w:rsidRPr="00281F5A">
        <w:rPr>
          <w:rFonts w:ascii="Arial" w:eastAsia="Times New Roman" w:hAnsi="Arial" w:cs="Arial"/>
          <w:color w:val="000000" w:themeColor="text1"/>
          <w:lang w:eastAsia="pl-PL"/>
        </w:rPr>
        <w:t>nej</w:t>
      </w:r>
      <w:r w:rsidR="00194721" w:rsidRPr="00281F5A">
        <w:rPr>
          <w:rFonts w:ascii="Arial" w:eastAsia="Times New Roman" w:hAnsi="Arial" w:cs="Arial"/>
          <w:color w:val="000000" w:themeColor="text1"/>
          <w:lang w:eastAsia="pl-PL"/>
        </w:rPr>
        <w:t>, w tym za pomocą środków komunikacji elektronicznej</w:t>
      </w:r>
      <w:r w:rsidR="00CC11E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wykorzystaniem formularza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konsultacyjnego</w:t>
      </w:r>
      <w:r w:rsidR="00322D0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oraz formularza zgłoszenia przedsięwzięcia rewitalizacyjnego 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Gminnego Programu </w:t>
      </w:r>
      <w:r w:rsidR="00322D0C" w:rsidRPr="00281F5A">
        <w:rPr>
          <w:rFonts w:ascii="Arial" w:eastAsia="Times New Roman" w:hAnsi="Arial" w:cs="Arial"/>
          <w:color w:val="000000" w:themeColor="text1"/>
          <w:lang w:eastAsia="pl-PL"/>
        </w:rPr>
        <w:t>R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ewitalizacji </w:t>
      </w:r>
      <w:r w:rsidR="00B34D66" w:rsidRPr="00281F5A">
        <w:rPr>
          <w:rFonts w:ascii="Arial" w:eastAsia="Times New Roman" w:hAnsi="Arial" w:cs="Arial"/>
          <w:color w:val="000000" w:themeColor="text1"/>
          <w:lang w:eastAsia="pl-PL"/>
        </w:rPr>
        <w:t>Gminy Nysa</w:t>
      </w:r>
      <w:r w:rsidR="000C6DED" w:rsidRPr="00281F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CC11E5" w:rsidRPr="00281F5A" w:rsidRDefault="00CC11E5" w:rsidP="00CC11E5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D227C" w:rsidRPr="00281F5A" w:rsidRDefault="00DD227C" w:rsidP="006B7640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Wypełnione formularze można dostarczyć: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drogą elektroniczną na adres: </w:t>
      </w:r>
      <w:hyperlink r:id="rId12" w:history="1">
        <w:r w:rsidR="00824734"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wpisując w tytule 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>„Konsultacje społeczne –  zmiana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GPR 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Nysa”.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drogą korespondencyjną na adres: 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>Urząd Miejski w Nysie, ul. Kolejowa 15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48-300 Nysa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wpisując na kopercie „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>Konsultacje społeczne – zmiana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GPR 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Nysa”.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bezpośrednio do Urzędu Miejskiego w Nysie, ul. Kolejowa 15, 48 – 300 Nysa, Biuro Podawcze (parter), w godzinach pracy Urzędu;</w:t>
      </w:r>
    </w:p>
    <w:p w:rsidR="00DD227C" w:rsidRPr="00281F5A" w:rsidRDefault="00DD227C" w:rsidP="00DD227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C6DED" w:rsidRPr="00281F5A" w:rsidRDefault="009341C1" w:rsidP="000508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Materiał informacyjny, </w:t>
      </w:r>
      <w:r w:rsidR="00BA6743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formularz konsultacyjny oraz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formularz zgłoszenia przedsięwzięcia rewitalizacyjnego </w:t>
      </w:r>
      <w:r w:rsidR="001673B1" w:rsidRPr="00281F5A">
        <w:rPr>
          <w:rFonts w:ascii="Arial" w:eastAsia="Times New Roman" w:hAnsi="Arial" w:cs="Arial"/>
          <w:color w:val="000000" w:themeColor="text1"/>
          <w:lang w:eastAsia="pl-PL"/>
        </w:rPr>
        <w:t>Gminnego Programu Rewitalizacji Gminy Nysa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będą dostępne od dnia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162B16" w:rsidRPr="00281F5A">
        <w:rPr>
          <w:rFonts w:ascii="Arial" w:eastAsia="Times New Roman" w:hAnsi="Arial" w:cs="Arial"/>
          <w:b/>
          <w:color w:val="000000" w:themeColor="text1"/>
          <w:lang w:eastAsia="pl-PL"/>
        </w:rPr>
        <w:t>8</w:t>
      </w:r>
      <w:r w:rsidR="009701E0" w:rsidRPr="00281F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lutego 2021</w:t>
      </w:r>
      <w:r w:rsidR="00050874" w:rsidRPr="00281F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</w:t>
      </w:r>
    </w:p>
    <w:p w:rsidR="000C6DED" w:rsidRPr="00281F5A" w:rsidRDefault="000C6DED" w:rsidP="000C6DE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3" w:history="1">
        <w:r w:rsidR="000B0173" w:rsidRPr="002C1355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9701E0" w:rsidRPr="00281F5A" w:rsidRDefault="000C6DED" w:rsidP="009701E0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na stronie internetowej Urzędu Miejskiego w Nysie pod adresem: </w:t>
      </w:r>
      <w:hyperlink r:id="rId14" w:history="1">
        <w:r w:rsidR="009701E0" w:rsidRPr="00281F5A">
          <w:rPr>
            <w:rStyle w:val="Hipercze"/>
            <w:rFonts w:ascii="Arial" w:hAnsi="Arial" w:cs="Arial"/>
            <w:color w:val="000000" w:themeColor="text1"/>
          </w:rPr>
          <w:t>https://nysa.eu/program-rewitalizacji-nysy/</w:t>
        </w:r>
      </w:hyperlink>
    </w:p>
    <w:p w:rsidR="000C6DED" w:rsidRPr="00281F5A" w:rsidRDefault="000C6DED" w:rsidP="009701E0">
      <w:pPr>
        <w:pStyle w:val="Akapitzlist"/>
        <w:shd w:val="clear" w:color="auto" w:fill="FFFFFF"/>
        <w:spacing w:after="0" w:line="276" w:lineRule="auto"/>
        <w:ind w:left="15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</w:p>
    <w:p w:rsidR="00DD227C" w:rsidRPr="00281F5A" w:rsidRDefault="000C6DED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Wyniki konsultacji zostaną przedstawione w formie informacji z konsultacji społecznych i</w:t>
      </w:r>
      <w:r w:rsidR="002B4FAF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opublikowane w Biuletynie Informacji Publicznej Urzędu Miejskiego w Nysie oraz na stronie internetowej Urzędu </w:t>
      </w:r>
      <w:hyperlink r:id="rId15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www.nysa.eu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:rsidR="00DD227C" w:rsidRPr="00281F5A" w:rsidRDefault="00DD227C" w:rsidP="000508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Nie będą rozpatrywane propozycje i opinie:</w:t>
      </w:r>
    </w:p>
    <w:p w:rsidR="00DD227C" w:rsidRPr="00281F5A" w:rsidRDefault="00DD227C" w:rsidP="0005087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 datą wpływu przed dniem </w:t>
      </w:r>
      <w:r w:rsidR="00DE27B5" w:rsidRPr="00281F5A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8594A" w:rsidRPr="00281F5A">
        <w:rPr>
          <w:rFonts w:ascii="Arial" w:eastAsia="Times New Roman" w:hAnsi="Arial" w:cs="Arial"/>
          <w:color w:val="000000" w:themeColor="text1"/>
          <w:lang w:eastAsia="pl-PL"/>
        </w:rPr>
        <w:t>luty 2021 r. i po godz. 14:0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0 w dniu </w:t>
      </w:r>
      <w:r w:rsidR="00634458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78594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marca 2021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r.,</w:t>
      </w:r>
    </w:p>
    <w:p w:rsidR="00DD227C" w:rsidRPr="00281F5A" w:rsidRDefault="00DD227C" w:rsidP="0005087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przesłane w innej formie niż na formularzu konsultacji 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oraz formularzu zgłoszenia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przedsięwzięcia rewitalizacyjnego (za wyjątkiem propozycji i opinii zgłoszonych do protokołu w trakcie </w:t>
      </w:r>
      <w:r w:rsidR="005A467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spotkania online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76738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interesariuszami rewitalizacji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Jednostka odpowiedzialna za przeprowadzenie konsultacji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6615B" w:rsidRPr="00281F5A" w:rsidRDefault="0026615B" w:rsidP="00DD227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Urząd Miejski w Nysie, ul. Kolejowa 15, 48 – 300 Nysa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6615B" w:rsidRPr="00281F5A" w:rsidRDefault="0026615B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kontakt: m.dlugoszbilinska@www.nysa.pl</w:t>
      </w:r>
      <w:r w:rsidRPr="00281F5A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, tel. +48 77 408 05 52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B3877" w:rsidRPr="00281F5A" w:rsidRDefault="002B3877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B3877" w:rsidRPr="00281F5A" w:rsidRDefault="002B3877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Załączniki:</w:t>
      </w:r>
    </w:p>
    <w:p w:rsidR="002B3877" w:rsidRPr="00194F1C" w:rsidRDefault="002B3877" w:rsidP="00194F1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>Formularz konsultacyjny</w:t>
      </w:r>
    </w:p>
    <w:p w:rsidR="0064333C" w:rsidRPr="00194F1C" w:rsidRDefault="000437F8" w:rsidP="00194F1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>Formularz zgłoszenia przedsięwzięcia rewitalizacyjnego</w:t>
      </w:r>
      <w:r w:rsidR="0064333C" w:rsidRPr="00194F1C">
        <w:rPr>
          <w:rFonts w:ascii="Arial" w:eastAsia="Times New Roman" w:hAnsi="Arial" w:cs="Arial"/>
          <w:color w:val="000000" w:themeColor="text1"/>
          <w:lang w:eastAsia="pl-PL"/>
        </w:rPr>
        <w:t xml:space="preserve"> odpowiadającego naborowi wniosków </w:t>
      </w:r>
      <w:r w:rsidR="0064333C" w:rsidRPr="00194F1C">
        <w:rPr>
          <w:rFonts w:ascii="Arial" w:hAnsi="Arial" w:cs="Arial"/>
          <w:color w:val="000000" w:themeColor="text1"/>
        </w:rPr>
        <w:t>Regionalnego Programu Operacyjnego Województwa Opolskiego</w:t>
      </w:r>
      <w:r w:rsidR="00551A60">
        <w:rPr>
          <w:rFonts w:ascii="Arial" w:hAnsi="Arial" w:cs="Arial"/>
          <w:color w:val="000000" w:themeColor="text1"/>
        </w:rPr>
        <w:t xml:space="preserve"> na lata </w:t>
      </w:r>
      <w:r w:rsidR="00551A60">
        <w:rPr>
          <w:rFonts w:ascii="Arial" w:hAnsi="Arial" w:cs="Arial"/>
          <w:color w:val="000000" w:themeColor="text1"/>
        </w:rPr>
        <w:lastRenderedPageBreak/>
        <w:t>2014-2020</w:t>
      </w:r>
      <w:r w:rsidR="0064333C" w:rsidRPr="00194F1C">
        <w:rPr>
          <w:rFonts w:ascii="Arial" w:hAnsi="Arial" w:cs="Arial"/>
          <w:color w:val="000000" w:themeColor="text1"/>
        </w:rPr>
        <w:t xml:space="preserve"> – 10.2 Inwestycje wynikające z Lokalnych Planów Rewitalizacji – planowany nabór maj 2021 r.</w:t>
      </w: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445376">
      <w:pPr>
        <w:spacing w:before="120" w:after="120"/>
        <w:jc w:val="center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b/>
          <w:bCs/>
          <w:color w:val="000000" w:themeColor="text1"/>
        </w:rPr>
        <w:t>Klauzula informacyjna o przetwarzaniu danych osobowych</w:t>
      </w:r>
    </w:p>
    <w:p w:rsidR="00445376" w:rsidRPr="00281F5A" w:rsidRDefault="00445376" w:rsidP="00445376">
      <w:pPr>
        <w:spacing w:before="120" w:after="120"/>
        <w:ind w:firstLine="426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Zgodnie z art. 13 ust. 1 i ust. 2 rozporządzenia Parlamentu Europejskiego i Rady (UE) 2016/679 z 27 kwietnia 2016 r. w sprawie ochrony osób fizycznych w związku </w:t>
      </w:r>
      <w:r w:rsidRPr="00281F5A">
        <w:rPr>
          <w:rFonts w:ascii="Arial" w:hAnsi="Arial" w:cs="Arial"/>
          <w:color w:val="000000" w:themeColor="text1"/>
        </w:rPr>
        <w:br/>
        <w:t>z przetwarzaniem danych osobowych i w sprawie swobodnego przepływu takich danych oraz uchylenia dyrektywy 95/46/WE (RODO), informujemy: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 xml:space="preserve">1) Administratorem Pani/Pana danych osobowych jest Gmina Nysa z siedzibą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br/>
        <w:t xml:space="preserve">w Nysie, ul. Kolejowa 15, kod pocztowy 48-300, adres e-mail: nysa@www.nysa.pl, telefon: 77 4080500, reprezentowana przez Burmistrza Nysy; 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2) sposoby kontaktu z Inspektorem Ochrony Danych w Gminie Nysa, to adres korespondencyjny: ul. Kolejowa 15, 48-300 Nysa, adres e-mail: iod@www.nysa.pl;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3) przetwarzanie Pani/Pana danych osobowych będzie się odbywać na podstawie </w:t>
      </w:r>
      <w:r w:rsidRPr="00281F5A">
        <w:rPr>
          <w:rFonts w:ascii="Arial" w:hAnsi="Arial" w:cs="Arial"/>
          <w:color w:val="000000" w:themeColor="text1"/>
        </w:rPr>
        <w:br/>
        <w:t>art. 6 ust. 1 lit c i e unijnego rozporządzenia RODO w celu zgłoszenia i rozpatrzenia przedsięwzięcia  rewitalizacyjnego;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4) Pani/Pana dane osobowe będą przechowywane przez okres wskazany w przepisach </w:t>
      </w:r>
      <w:r w:rsidR="00FE17D6">
        <w:rPr>
          <w:rFonts w:ascii="Arial" w:hAnsi="Arial" w:cs="Arial"/>
          <w:color w:val="000000" w:themeColor="text1"/>
        </w:rPr>
        <w:br/>
      </w:r>
      <w:r w:rsidRPr="00281F5A">
        <w:rPr>
          <w:rFonts w:ascii="Arial" w:hAnsi="Arial" w:cs="Arial"/>
          <w:color w:val="000000" w:themeColor="text1"/>
        </w:rPr>
        <w:t>o archiwizacji;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5) przysługuje Pani/Pan prawo dostępu do treści swoich danych osobowych, do ich sprostowania, ograniczenia ich przetwarzania, do przenoszenia danych oraz wniesienia sprzeciwu wobec ich przetwarzania;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6) przysługuje Pani/Panu prawo wniesienia skargi do organu nadzorczego, jeśli Pani/Pana zdaniem, przetwarzanie danych osobowych Pani/Pana – narusza przepisy unijnego rozporządzenia RODO;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7174581"/>
      <w:r w:rsidRPr="00281F5A">
        <w:rPr>
          <w:rFonts w:ascii="Arial" w:hAnsi="Arial" w:cs="Arial"/>
          <w:color w:val="000000" w:themeColor="text1"/>
        </w:rPr>
        <w:t>7) podanie przez Panią/Pana danych osobowych jest wymogiem ustawowym, nie podanie danych osobowych będzie skutkowało pozostawieniem zgłoszenia bez rozpatrzenia</w:t>
      </w:r>
    </w:p>
    <w:bookmarkEnd w:id="0"/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8) Pani/Pana dane osobowe </w:t>
      </w:r>
      <w:bookmarkStart w:id="1" w:name="_Hlk7174877"/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mogą być udostępniane innym odbiorcom lub kategoriom odbiorców danych osobowych,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t>w uzasadnionych przypadkach i na podstawie odpowiednich przepisów prawa, umów powierzenia lub stosownych upoważnień</w:t>
      </w:r>
      <w:bookmarkEnd w:id="1"/>
      <w:r w:rsidRPr="00281F5A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9) Pani/Pana dane osobowe nie będą przetwarzane w sposób zautomatyzowany i nie będą profilowane.</w:t>
      </w: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F796F" w:rsidRPr="000A0DBF" w:rsidRDefault="000A0DBF" w:rsidP="0089447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A0DBF">
        <w:rPr>
          <w:rFonts w:ascii="Arial" w:eastAsia="Times New Roman" w:hAnsi="Arial" w:cs="Arial"/>
          <w:b/>
          <w:color w:val="000000" w:themeColor="text1"/>
          <w:lang w:eastAsia="pl-PL"/>
        </w:rPr>
        <w:t>BURMISTRZ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4837B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NYSY</w:t>
      </w:r>
    </w:p>
    <w:p w:rsidR="000A0DBF" w:rsidRDefault="000A0DBF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A0DBF" w:rsidRPr="00281F5A" w:rsidRDefault="000A0DBF" w:rsidP="0089447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bookmarkStart w:id="2" w:name="_GoBack"/>
      <w:bookmarkEnd w:id="2"/>
      <w:r>
        <w:rPr>
          <w:rFonts w:ascii="Arial" w:eastAsia="Times New Roman" w:hAnsi="Arial" w:cs="Arial"/>
          <w:color w:val="000000" w:themeColor="text1"/>
          <w:lang w:eastAsia="pl-PL"/>
        </w:rPr>
        <w:t xml:space="preserve">Kordian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Kolbiarz</w:t>
      </w:r>
      <w:proofErr w:type="spellEnd"/>
    </w:p>
    <w:p w:rsidR="000F796F" w:rsidRPr="00281F5A" w:rsidRDefault="000F796F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F796F" w:rsidRPr="00281F5A" w:rsidRDefault="000F796F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sectPr w:rsidR="000F796F" w:rsidRPr="00281F5A" w:rsidSect="008E5CDC"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7C" w:rsidRDefault="00E84E7C" w:rsidP="007602D0">
      <w:pPr>
        <w:spacing w:after="0" w:line="240" w:lineRule="auto"/>
      </w:pPr>
      <w:r>
        <w:separator/>
      </w:r>
    </w:p>
  </w:endnote>
  <w:endnote w:type="continuationSeparator" w:id="0">
    <w:p w:rsidR="00E84E7C" w:rsidRDefault="00E84E7C" w:rsidP="007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7C" w:rsidRDefault="00E84E7C" w:rsidP="007602D0">
      <w:pPr>
        <w:spacing w:after="0" w:line="240" w:lineRule="auto"/>
      </w:pPr>
      <w:r>
        <w:separator/>
      </w:r>
    </w:p>
  </w:footnote>
  <w:footnote w:type="continuationSeparator" w:id="0">
    <w:p w:rsidR="00E84E7C" w:rsidRDefault="00E84E7C" w:rsidP="007602D0">
      <w:pPr>
        <w:spacing w:after="0" w:line="240" w:lineRule="auto"/>
      </w:pPr>
      <w:r>
        <w:continuationSeparator/>
      </w:r>
    </w:p>
  </w:footnote>
  <w:footnote w:id="1">
    <w:p w:rsidR="000D1863" w:rsidRPr="007602D0" w:rsidRDefault="000D1863" w:rsidP="000D18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Interesariuszami rewitalizacji w rozumieniu art. 2 ust. 2 ustawy o rewitalizacji są w szczególności:</w:t>
      </w:r>
      <w:r w:rsidRPr="007602D0">
        <w:t xml:space="preserve"> mieszkańcy obszaru rewitalizacji oraz właściciele, użytkownicy wieczyści nieruchomości i podmioty zarządzające, nieruchomościami znajdującymi się na tym obszarze, w tym spółdzielnie mieszkaniowe, wspólnoty mieszkaniowe </w:t>
      </w:r>
      <w:r w:rsidR="00545300">
        <w:br/>
      </w:r>
      <w:r w:rsidRPr="007602D0">
        <w:t xml:space="preserve">i towarzystwa budownictwa społecznego; mieszkańcy gminy inni niż wymienieni w pkt 1; podmioty prowadzące lub zamierzające prowadzić na obszarze gminy działalność gospodarczą; podmioty prowadzące lub zamierzające prowadzić na obszarze gminy działalność społeczną, w tym organizacje pozarządowe i grupy nieformalne; jednostki samorządu terytorialnego i ich jednostki organizacyjne; organy władzy publicznej; podmioty, inne niż wymienione </w:t>
      </w:r>
      <w:r w:rsidR="00545300">
        <w:br/>
      </w:r>
      <w:r w:rsidRPr="007602D0">
        <w:t>w pkt 6, realizujące na obszarze rewitalizacji uprawnienia Skarbu Państwa.</w:t>
      </w:r>
    </w:p>
    <w:p w:rsidR="000D1863" w:rsidRDefault="000D1863" w:rsidP="000D18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1">
    <w:nsid w:val="01FA71B3"/>
    <w:multiLevelType w:val="hybridMultilevel"/>
    <w:tmpl w:val="870442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02296"/>
    <w:multiLevelType w:val="hybridMultilevel"/>
    <w:tmpl w:val="D2AA65E4"/>
    <w:lvl w:ilvl="0" w:tplc="FB3A8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225"/>
    <w:multiLevelType w:val="hybridMultilevel"/>
    <w:tmpl w:val="801A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61D"/>
    <w:multiLevelType w:val="hybridMultilevel"/>
    <w:tmpl w:val="893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1553"/>
    <w:multiLevelType w:val="multilevel"/>
    <w:tmpl w:val="9018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C5154"/>
    <w:multiLevelType w:val="hybridMultilevel"/>
    <w:tmpl w:val="EEDAD4B6"/>
    <w:lvl w:ilvl="0" w:tplc="39A00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00E24"/>
    <w:multiLevelType w:val="hybridMultilevel"/>
    <w:tmpl w:val="59C441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86308EB"/>
    <w:multiLevelType w:val="multilevel"/>
    <w:tmpl w:val="96B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D641A"/>
    <w:multiLevelType w:val="multilevel"/>
    <w:tmpl w:val="15B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63EC8"/>
    <w:multiLevelType w:val="hybridMultilevel"/>
    <w:tmpl w:val="9EFCA4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F"/>
    <w:rsid w:val="00004026"/>
    <w:rsid w:val="00017958"/>
    <w:rsid w:val="0003500B"/>
    <w:rsid w:val="000437F8"/>
    <w:rsid w:val="00050874"/>
    <w:rsid w:val="00055790"/>
    <w:rsid w:val="00085442"/>
    <w:rsid w:val="0009133B"/>
    <w:rsid w:val="000A0DBF"/>
    <w:rsid w:val="000B0173"/>
    <w:rsid w:val="000C6DED"/>
    <w:rsid w:val="000D1863"/>
    <w:rsid w:val="000F796F"/>
    <w:rsid w:val="00160AC7"/>
    <w:rsid w:val="00162B16"/>
    <w:rsid w:val="00162C01"/>
    <w:rsid w:val="001673B1"/>
    <w:rsid w:val="001700BD"/>
    <w:rsid w:val="00194721"/>
    <w:rsid w:val="00194F1C"/>
    <w:rsid w:val="001B1CE0"/>
    <w:rsid w:val="001B6062"/>
    <w:rsid w:val="001E6EE0"/>
    <w:rsid w:val="00221FFE"/>
    <w:rsid w:val="002355B0"/>
    <w:rsid w:val="0026615B"/>
    <w:rsid w:val="00281F5A"/>
    <w:rsid w:val="00287357"/>
    <w:rsid w:val="002A13FA"/>
    <w:rsid w:val="002B3877"/>
    <w:rsid w:val="002B4FAF"/>
    <w:rsid w:val="0031525F"/>
    <w:rsid w:val="00322D0C"/>
    <w:rsid w:val="0032494E"/>
    <w:rsid w:val="00390D6F"/>
    <w:rsid w:val="003A45C8"/>
    <w:rsid w:val="003D2EBB"/>
    <w:rsid w:val="003F1DAD"/>
    <w:rsid w:val="003F6819"/>
    <w:rsid w:val="004056C9"/>
    <w:rsid w:val="004069CE"/>
    <w:rsid w:val="00437C75"/>
    <w:rsid w:val="00445376"/>
    <w:rsid w:val="004837BD"/>
    <w:rsid w:val="004846FD"/>
    <w:rsid w:val="004E58CD"/>
    <w:rsid w:val="004E610C"/>
    <w:rsid w:val="004F0D50"/>
    <w:rsid w:val="00513E29"/>
    <w:rsid w:val="00520B74"/>
    <w:rsid w:val="0052379D"/>
    <w:rsid w:val="00526722"/>
    <w:rsid w:val="0053651C"/>
    <w:rsid w:val="0054037A"/>
    <w:rsid w:val="00545300"/>
    <w:rsid w:val="00551A60"/>
    <w:rsid w:val="00555B2C"/>
    <w:rsid w:val="00565856"/>
    <w:rsid w:val="00571928"/>
    <w:rsid w:val="00587BCA"/>
    <w:rsid w:val="00595281"/>
    <w:rsid w:val="005A4674"/>
    <w:rsid w:val="00604104"/>
    <w:rsid w:val="006247F9"/>
    <w:rsid w:val="00634458"/>
    <w:rsid w:val="0064333C"/>
    <w:rsid w:val="00646740"/>
    <w:rsid w:val="006B3D61"/>
    <w:rsid w:val="006B7640"/>
    <w:rsid w:val="006C1867"/>
    <w:rsid w:val="006E4D70"/>
    <w:rsid w:val="006E6B0B"/>
    <w:rsid w:val="007054ED"/>
    <w:rsid w:val="007207A9"/>
    <w:rsid w:val="00737C1C"/>
    <w:rsid w:val="00741CB0"/>
    <w:rsid w:val="00746115"/>
    <w:rsid w:val="007602D0"/>
    <w:rsid w:val="00762304"/>
    <w:rsid w:val="0076738F"/>
    <w:rsid w:val="0078594A"/>
    <w:rsid w:val="007A2E12"/>
    <w:rsid w:val="007A717B"/>
    <w:rsid w:val="00824734"/>
    <w:rsid w:val="00846C5F"/>
    <w:rsid w:val="0088729E"/>
    <w:rsid w:val="00891943"/>
    <w:rsid w:val="0089270F"/>
    <w:rsid w:val="0089447B"/>
    <w:rsid w:val="008C7237"/>
    <w:rsid w:val="008E5CDC"/>
    <w:rsid w:val="008F2419"/>
    <w:rsid w:val="008F57A1"/>
    <w:rsid w:val="00905ECA"/>
    <w:rsid w:val="009341C1"/>
    <w:rsid w:val="00952251"/>
    <w:rsid w:val="00961475"/>
    <w:rsid w:val="009646CC"/>
    <w:rsid w:val="009701E0"/>
    <w:rsid w:val="00994402"/>
    <w:rsid w:val="009E13A9"/>
    <w:rsid w:val="00A127D3"/>
    <w:rsid w:val="00A57006"/>
    <w:rsid w:val="00A704C8"/>
    <w:rsid w:val="00A722B6"/>
    <w:rsid w:val="00A83FC3"/>
    <w:rsid w:val="00A92581"/>
    <w:rsid w:val="00A93DD5"/>
    <w:rsid w:val="00AA4698"/>
    <w:rsid w:val="00AB39F9"/>
    <w:rsid w:val="00AD4915"/>
    <w:rsid w:val="00AE2235"/>
    <w:rsid w:val="00AF7DCE"/>
    <w:rsid w:val="00B07D24"/>
    <w:rsid w:val="00B13A3A"/>
    <w:rsid w:val="00B2166B"/>
    <w:rsid w:val="00B34D66"/>
    <w:rsid w:val="00B504E4"/>
    <w:rsid w:val="00B52274"/>
    <w:rsid w:val="00BA6743"/>
    <w:rsid w:val="00C34E2D"/>
    <w:rsid w:val="00C36EE1"/>
    <w:rsid w:val="00C54458"/>
    <w:rsid w:val="00C544A3"/>
    <w:rsid w:val="00C861F0"/>
    <w:rsid w:val="00CC11E5"/>
    <w:rsid w:val="00CC2D22"/>
    <w:rsid w:val="00CC39D8"/>
    <w:rsid w:val="00CC52AE"/>
    <w:rsid w:val="00CD4A59"/>
    <w:rsid w:val="00D003DC"/>
    <w:rsid w:val="00D322E9"/>
    <w:rsid w:val="00D91E5F"/>
    <w:rsid w:val="00DD05E1"/>
    <w:rsid w:val="00DD227C"/>
    <w:rsid w:val="00DE27B5"/>
    <w:rsid w:val="00DF25FE"/>
    <w:rsid w:val="00E05CDF"/>
    <w:rsid w:val="00E25EB1"/>
    <w:rsid w:val="00E34CEE"/>
    <w:rsid w:val="00E4430F"/>
    <w:rsid w:val="00E5228D"/>
    <w:rsid w:val="00E77230"/>
    <w:rsid w:val="00E84E7C"/>
    <w:rsid w:val="00EB600B"/>
    <w:rsid w:val="00F34746"/>
    <w:rsid w:val="00F46E87"/>
    <w:rsid w:val="00F6067E"/>
    <w:rsid w:val="00FB01F2"/>
    <w:rsid w:val="00FB2958"/>
    <w:rsid w:val="00FE17D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646740"/>
    <w:rPr>
      <w:rFonts w:cs="Times New Roman"/>
      <w:b/>
    </w:rPr>
  </w:style>
  <w:style w:type="paragraph" w:customStyle="1" w:styleId="Standard">
    <w:name w:val="Standard"/>
    <w:rsid w:val="00646740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646740"/>
    <w:rPr>
      <w:rFonts w:cs="Times New Roman"/>
      <w:b/>
    </w:rPr>
  </w:style>
  <w:style w:type="paragraph" w:customStyle="1" w:styleId="Standard">
    <w:name w:val="Standard"/>
    <w:rsid w:val="00646740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ny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dlugoszbilinska@www.ny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lugoszbilinska@www.nys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sa.eu" TargetMode="External"/><Relationship Id="rId10" Type="http://schemas.openxmlformats.org/officeDocument/2006/relationships/hyperlink" Target="http://bip.ny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ysa.eu/" TargetMode="External"/><Relationship Id="rId14" Type="http://schemas.openxmlformats.org/officeDocument/2006/relationships/hyperlink" Target="https://nysa.eu/program-rewitalizacji-nys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969A-29B2-4DC2-8992-B0BCD78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Łukasz Burmiński</cp:lastModifiedBy>
  <cp:revision>2</cp:revision>
  <cp:lastPrinted>2021-02-02T08:07:00Z</cp:lastPrinted>
  <dcterms:created xsi:type="dcterms:W3CDTF">2021-02-03T07:21:00Z</dcterms:created>
  <dcterms:modified xsi:type="dcterms:W3CDTF">2021-02-03T07:21:00Z</dcterms:modified>
</cp:coreProperties>
</file>