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A5874" w14:textId="760A0B7B" w:rsidR="00527B92" w:rsidRPr="00166B2F" w:rsidRDefault="00527B92" w:rsidP="00166B2F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166B2F">
        <w:rPr>
          <w:rFonts w:ascii="Arial" w:hAnsi="Arial" w:cs="Arial"/>
          <w:bCs/>
          <w:szCs w:val="24"/>
        </w:rPr>
        <w:t xml:space="preserve">Zarządzenie Nr </w:t>
      </w:r>
      <w:r w:rsidR="00166B2F">
        <w:rPr>
          <w:rFonts w:ascii="Arial" w:hAnsi="Arial" w:cs="Arial"/>
          <w:bCs/>
          <w:szCs w:val="24"/>
        </w:rPr>
        <w:t>1834</w:t>
      </w:r>
      <w:r w:rsidRPr="00166B2F">
        <w:rPr>
          <w:rFonts w:ascii="Arial" w:hAnsi="Arial" w:cs="Arial"/>
          <w:bCs/>
          <w:szCs w:val="24"/>
        </w:rPr>
        <w:t>/2023</w:t>
      </w:r>
    </w:p>
    <w:p w14:paraId="5C6052EC" w14:textId="77777777" w:rsidR="00527B92" w:rsidRPr="00166B2F" w:rsidRDefault="00527B92" w:rsidP="00166B2F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166B2F">
        <w:rPr>
          <w:rFonts w:ascii="Arial" w:hAnsi="Arial" w:cs="Arial"/>
          <w:bCs/>
          <w:szCs w:val="24"/>
        </w:rPr>
        <w:t>Burmistrza Nysy</w:t>
      </w:r>
    </w:p>
    <w:p w14:paraId="765A2071" w14:textId="6B20A41B" w:rsidR="00527B92" w:rsidRPr="00166B2F" w:rsidRDefault="00527B92" w:rsidP="00166B2F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166B2F">
        <w:rPr>
          <w:rFonts w:ascii="Arial" w:hAnsi="Arial" w:cs="Arial"/>
          <w:bCs/>
          <w:szCs w:val="24"/>
        </w:rPr>
        <w:t xml:space="preserve">z dnia </w:t>
      </w:r>
      <w:r w:rsidR="00166B2F">
        <w:rPr>
          <w:rFonts w:ascii="Arial" w:hAnsi="Arial" w:cs="Arial"/>
          <w:bCs/>
          <w:szCs w:val="24"/>
        </w:rPr>
        <w:t>2</w:t>
      </w:r>
      <w:r w:rsidRPr="00166B2F">
        <w:rPr>
          <w:rFonts w:ascii="Arial" w:hAnsi="Arial" w:cs="Arial"/>
          <w:bCs/>
          <w:szCs w:val="24"/>
        </w:rPr>
        <w:t xml:space="preserve"> marca 2023r.</w:t>
      </w:r>
    </w:p>
    <w:p w14:paraId="3AA8BB65" w14:textId="77777777" w:rsidR="00527B92" w:rsidRPr="00166B2F" w:rsidRDefault="00527B92" w:rsidP="00166B2F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166B2F">
        <w:rPr>
          <w:rFonts w:ascii="Arial" w:hAnsi="Arial" w:cs="Arial"/>
          <w:bCs/>
          <w:szCs w:val="24"/>
        </w:rPr>
        <w:t xml:space="preserve">w sprawie sprzedaży w drodze bezprzetargowej prawa własności nieruchomości stanowiącej własność Gminy Nysa i ogłoszenia wykazu </w:t>
      </w:r>
    </w:p>
    <w:p w14:paraId="41BC0C63" w14:textId="07B5FC1E" w:rsidR="00527B92" w:rsidRPr="00166B2F" w:rsidRDefault="00166B2F" w:rsidP="00166B2F">
      <w:pPr>
        <w:spacing w:line="360" w:lineRule="auto"/>
        <w:rPr>
          <w:rFonts w:ascii="Arial" w:hAnsi="Arial" w:cs="Arial"/>
          <w:bCs/>
          <w:snapToGrid w:val="0"/>
          <w:color w:val="000000" w:themeColor="text1"/>
        </w:rPr>
      </w:pPr>
      <w:r>
        <w:rPr>
          <w:rFonts w:ascii="Arial" w:hAnsi="Arial" w:cs="Arial"/>
          <w:bCs/>
        </w:rPr>
        <w:br/>
      </w:r>
      <w:r w:rsidR="00527B92" w:rsidRPr="00166B2F">
        <w:rPr>
          <w:rFonts w:ascii="Arial" w:hAnsi="Arial" w:cs="Arial"/>
          <w:bCs/>
        </w:rPr>
        <w:tab/>
        <w:t>Na podstawie art. 25, 32, 35, 37 ust. 2 pkt 5 i art. 67 ust. 3 ustawy z dnia 21 sierpnia 1997r. o gospodarce nieruchomościami (Dz. U. z 202</w:t>
      </w:r>
      <w:r>
        <w:rPr>
          <w:rFonts w:ascii="Arial" w:hAnsi="Arial" w:cs="Arial"/>
          <w:bCs/>
        </w:rPr>
        <w:t>3</w:t>
      </w:r>
      <w:r w:rsidR="00527B92" w:rsidRPr="00166B2F">
        <w:rPr>
          <w:rFonts w:ascii="Arial" w:hAnsi="Arial" w:cs="Arial"/>
          <w:bCs/>
        </w:rPr>
        <w:t>r. poz. </w:t>
      </w:r>
      <w:r>
        <w:rPr>
          <w:rFonts w:ascii="Arial" w:hAnsi="Arial" w:cs="Arial"/>
          <w:bCs/>
        </w:rPr>
        <w:t>344</w:t>
      </w:r>
      <w:r w:rsidR="00527B92" w:rsidRPr="00166B2F">
        <w:rPr>
          <w:rFonts w:ascii="Arial" w:hAnsi="Arial" w:cs="Arial"/>
          <w:bCs/>
        </w:rPr>
        <w:t xml:space="preserve">) </w:t>
      </w:r>
      <w:r w:rsidR="00527B92" w:rsidRPr="00166B2F">
        <w:rPr>
          <w:rFonts w:ascii="Arial" w:hAnsi="Arial" w:cs="Arial"/>
          <w:bCs/>
          <w:snapToGrid w:val="0"/>
          <w:color w:val="000000" w:themeColor="text1"/>
        </w:rPr>
        <w:t>oraz w wykonaniu uchwały Nr LXVI/977/22 Rady Miejskiej w Nysie z dnia 30 listopada 2022r. w sprawie sprzedaży w drodze bezprzetargowej prawa własności nieruchomości stanowiącej własność Gminy Nysa i udzielenia bonifikaty, Burmistrz Nysy zarządza co następuje:</w:t>
      </w:r>
    </w:p>
    <w:p w14:paraId="6B8328BE" w14:textId="77777777" w:rsidR="00527B92" w:rsidRPr="00166B2F" w:rsidRDefault="00527B92" w:rsidP="00166B2F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166B2F">
        <w:rPr>
          <w:rFonts w:ascii="Arial" w:hAnsi="Arial" w:cs="Arial"/>
          <w:bCs/>
          <w:szCs w:val="24"/>
        </w:rPr>
        <w:t>§ 1</w:t>
      </w:r>
    </w:p>
    <w:p w14:paraId="21BF0247" w14:textId="515C2B31" w:rsidR="00527B92" w:rsidRPr="00166B2F" w:rsidRDefault="00527B92" w:rsidP="00166B2F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166B2F">
        <w:rPr>
          <w:rFonts w:ascii="Arial" w:hAnsi="Arial" w:cs="Arial"/>
          <w:bCs/>
          <w:szCs w:val="24"/>
        </w:rPr>
        <w:t xml:space="preserve">Przeznacza się do sprzedaży w trybie bezprzetargowym na rzecz użytkowników wieczystych prawo własności nieruchomości gruntowej, położonej w Nysie - obręb ewidencyjny Średnia Wieś, obejmującej działki nr 40/41 i 40/46 </w:t>
      </w:r>
      <w:proofErr w:type="spellStart"/>
      <w:r w:rsidRPr="00166B2F">
        <w:rPr>
          <w:rFonts w:ascii="Arial" w:hAnsi="Arial" w:cs="Arial"/>
          <w:bCs/>
          <w:szCs w:val="24"/>
        </w:rPr>
        <w:t>k.m</w:t>
      </w:r>
      <w:proofErr w:type="spellEnd"/>
      <w:r w:rsidRPr="00166B2F">
        <w:rPr>
          <w:rFonts w:ascii="Arial" w:hAnsi="Arial" w:cs="Arial"/>
          <w:bCs/>
          <w:szCs w:val="24"/>
        </w:rPr>
        <w:t xml:space="preserve">. 62 o </w:t>
      </w:r>
      <w:r w:rsidR="003924DC" w:rsidRPr="00166B2F">
        <w:rPr>
          <w:rFonts w:ascii="Arial" w:hAnsi="Arial" w:cs="Arial"/>
          <w:bCs/>
          <w:szCs w:val="24"/>
        </w:rPr>
        <w:t xml:space="preserve">łącznej </w:t>
      </w:r>
      <w:r w:rsidRPr="00166B2F">
        <w:rPr>
          <w:rFonts w:ascii="Arial" w:hAnsi="Arial" w:cs="Arial"/>
          <w:bCs/>
          <w:szCs w:val="24"/>
        </w:rPr>
        <w:t>powierzchni 0,0993 ha, wymienionej w wykazie stanowiącym załącznik do niniejszego zarządzenia.</w:t>
      </w:r>
    </w:p>
    <w:p w14:paraId="6CD6FFC0" w14:textId="77777777" w:rsidR="00527B92" w:rsidRPr="00166B2F" w:rsidRDefault="00527B92" w:rsidP="00166B2F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166B2F">
        <w:rPr>
          <w:rFonts w:ascii="Arial" w:hAnsi="Arial" w:cs="Arial"/>
          <w:bCs/>
          <w:szCs w:val="24"/>
        </w:rPr>
        <w:t>§ 2</w:t>
      </w:r>
    </w:p>
    <w:p w14:paraId="0F1E5E77" w14:textId="77777777" w:rsidR="00527B92" w:rsidRPr="00166B2F" w:rsidRDefault="00527B92" w:rsidP="00166B2F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166B2F">
        <w:rPr>
          <w:rFonts w:ascii="Arial" w:hAnsi="Arial" w:cs="Arial"/>
          <w:bCs/>
          <w:szCs w:val="24"/>
        </w:rPr>
        <w:t>Wykaz, o którym mowa w §1, podlega wywieszeniu na tablicy ogłoszeń Urzędu Miejskiego w Nysie przy ul. Kolejowej 15 oraz zamieszczeniu na stronie internetowej Urzędu, a informacja o zamieszczeniu tego wykazu podlega ogłoszeniu w prasie lokalnej.</w:t>
      </w:r>
    </w:p>
    <w:p w14:paraId="6BBE0FA1" w14:textId="77777777" w:rsidR="00527B92" w:rsidRPr="00166B2F" w:rsidRDefault="00527B92" w:rsidP="00166B2F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166B2F">
        <w:rPr>
          <w:rFonts w:ascii="Arial" w:hAnsi="Arial" w:cs="Arial"/>
          <w:bCs/>
          <w:szCs w:val="24"/>
        </w:rPr>
        <w:t>§ 3</w:t>
      </w:r>
    </w:p>
    <w:p w14:paraId="756A75DE" w14:textId="77777777" w:rsidR="00527B92" w:rsidRPr="00166B2F" w:rsidRDefault="00527B92" w:rsidP="00166B2F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166B2F">
        <w:rPr>
          <w:rFonts w:ascii="Arial" w:hAnsi="Arial" w:cs="Arial"/>
          <w:bCs/>
          <w:szCs w:val="24"/>
        </w:rPr>
        <w:t>Wykonanie Zarządzenia powierza się Naczelnikowi Wydziału Geodezji i Gospodarki Nieruchomościami.</w:t>
      </w:r>
    </w:p>
    <w:p w14:paraId="6A256F4E" w14:textId="77777777" w:rsidR="00527B92" w:rsidRPr="00166B2F" w:rsidRDefault="00527B92" w:rsidP="00166B2F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166B2F">
        <w:rPr>
          <w:rFonts w:ascii="Arial" w:hAnsi="Arial" w:cs="Arial"/>
          <w:bCs/>
          <w:szCs w:val="24"/>
        </w:rPr>
        <w:t>§ 4</w:t>
      </w:r>
    </w:p>
    <w:p w14:paraId="392BFF1E" w14:textId="77777777" w:rsidR="00527B92" w:rsidRPr="00166B2F" w:rsidRDefault="00527B92" w:rsidP="00166B2F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166B2F">
        <w:rPr>
          <w:rFonts w:ascii="Arial" w:hAnsi="Arial" w:cs="Arial"/>
          <w:bCs/>
          <w:szCs w:val="24"/>
        </w:rPr>
        <w:t>Zarządzenie wchodzi w życie z dniem podpisania.</w:t>
      </w:r>
    </w:p>
    <w:p w14:paraId="67E6FE6F" w14:textId="4EBAD0F9" w:rsidR="00527B92" w:rsidRDefault="00166B2F" w:rsidP="00166B2F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 up. Burmistrza</w:t>
      </w:r>
    </w:p>
    <w:p w14:paraId="6FEFB024" w14:textId="7FA3325B" w:rsidR="00166B2F" w:rsidRDefault="00166B2F" w:rsidP="00166B2F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Marek Rymarz</w:t>
      </w:r>
    </w:p>
    <w:p w14:paraId="76F4A154" w14:textId="603036CC" w:rsidR="00527B92" w:rsidRPr="00166B2F" w:rsidRDefault="00166B2F" w:rsidP="00166B2F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Z-ca Burmistrza</w:t>
      </w:r>
    </w:p>
    <w:p w14:paraId="21DE1598" w14:textId="77777777" w:rsidR="00527B92" w:rsidRPr="00166B2F" w:rsidRDefault="00527B92" w:rsidP="00166B2F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</w:p>
    <w:p w14:paraId="5FEF2848" w14:textId="77777777" w:rsidR="00527B92" w:rsidRPr="00166B2F" w:rsidRDefault="00527B92" w:rsidP="00166B2F">
      <w:pPr>
        <w:spacing w:line="360" w:lineRule="auto"/>
        <w:rPr>
          <w:rFonts w:ascii="Arial" w:hAnsi="Arial" w:cs="Arial"/>
          <w:bCs/>
        </w:rPr>
        <w:sectPr w:rsidR="00527B92" w:rsidRPr="00166B2F">
          <w:pgSz w:w="11906" w:h="16838"/>
          <w:pgMar w:top="1417" w:right="1417" w:bottom="1417" w:left="1417" w:header="708" w:footer="708" w:gutter="0"/>
          <w:cols w:space="708"/>
        </w:sectPr>
      </w:pPr>
    </w:p>
    <w:p w14:paraId="32073344" w14:textId="60D88D04" w:rsidR="00527B92" w:rsidRPr="00166B2F" w:rsidRDefault="00527B92" w:rsidP="00166B2F">
      <w:pPr>
        <w:spacing w:line="360" w:lineRule="auto"/>
        <w:outlineLvl w:val="0"/>
        <w:rPr>
          <w:rFonts w:ascii="Arial" w:hAnsi="Arial" w:cs="Arial"/>
          <w:bCs/>
          <w:color w:val="000000" w:themeColor="text1"/>
        </w:rPr>
      </w:pPr>
      <w:r w:rsidRPr="00166B2F">
        <w:rPr>
          <w:rFonts w:ascii="Arial" w:hAnsi="Arial" w:cs="Arial"/>
          <w:bCs/>
          <w:color w:val="000000" w:themeColor="text1"/>
        </w:rPr>
        <w:lastRenderedPageBreak/>
        <w:t>Załącznik do Zarządzenia Burmistrza Nysy</w:t>
      </w:r>
      <w:r w:rsidR="00166B2F">
        <w:rPr>
          <w:rFonts w:ascii="Arial" w:hAnsi="Arial" w:cs="Arial"/>
          <w:bCs/>
          <w:color w:val="000000" w:themeColor="text1"/>
        </w:rPr>
        <w:t xml:space="preserve"> </w:t>
      </w:r>
      <w:r w:rsidRPr="00166B2F">
        <w:rPr>
          <w:rFonts w:ascii="Arial" w:hAnsi="Arial" w:cs="Arial"/>
          <w:bCs/>
          <w:color w:val="000000" w:themeColor="text1"/>
        </w:rPr>
        <w:t xml:space="preserve">Nr </w:t>
      </w:r>
      <w:r w:rsidR="00166B2F">
        <w:rPr>
          <w:rFonts w:ascii="Arial" w:hAnsi="Arial" w:cs="Arial"/>
          <w:bCs/>
          <w:color w:val="000000" w:themeColor="text1"/>
        </w:rPr>
        <w:t>1834</w:t>
      </w:r>
      <w:r w:rsidRPr="00166B2F">
        <w:rPr>
          <w:rFonts w:ascii="Arial" w:hAnsi="Arial" w:cs="Arial"/>
          <w:bCs/>
          <w:color w:val="000000" w:themeColor="text1"/>
        </w:rPr>
        <w:t xml:space="preserve">/2023 z dnia </w:t>
      </w:r>
      <w:r w:rsidR="00166B2F">
        <w:rPr>
          <w:rFonts w:ascii="Arial" w:hAnsi="Arial" w:cs="Arial"/>
          <w:bCs/>
          <w:color w:val="000000" w:themeColor="text1"/>
        </w:rPr>
        <w:t>2</w:t>
      </w:r>
      <w:r w:rsidRPr="00166B2F">
        <w:rPr>
          <w:rFonts w:ascii="Arial" w:hAnsi="Arial" w:cs="Arial"/>
          <w:bCs/>
          <w:color w:val="000000" w:themeColor="text1"/>
        </w:rPr>
        <w:t xml:space="preserve"> marca 2023r. </w:t>
      </w:r>
    </w:p>
    <w:p w14:paraId="59467837" w14:textId="062CD93F" w:rsidR="00527B92" w:rsidRPr="00166B2F" w:rsidRDefault="00527B92" w:rsidP="00166B2F">
      <w:pPr>
        <w:spacing w:line="360" w:lineRule="auto"/>
        <w:rPr>
          <w:rFonts w:ascii="Arial" w:hAnsi="Arial" w:cs="Arial"/>
          <w:bCs/>
          <w:snapToGrid w:val="0"/>
          <w:color w:val="000000" w:themeColor="text1"/>
        </w:rPr>
      </w:pPr>
      <w:r w:rsidRPr="00166B2F">
        <w:rPr>
          <w:rFonts w:ascii="Arial" w:hAnsi="Arial" w:cs="Arial"/>
          <w:bCs/>
        </w:rPr>
        <w:t>Burmistrz Nysy podaje do publicznej wiadomości wykaz nieruchomości przeznaczonej do sprzedaży. Wykaz ogłasza się na okres 21 dni tj. od </w:t>
      </w:r>
      <w:r w:rsidR="00166B2F">
        <w:rPr>
          <w:rFonts w:ascii="Arial" w:hAnsi="Arial" w:cs="Arial"/>
          <w:bCs/>
        </w:rPr>
        <w:t>02.03.</w:t>
      </w:r>
      <w:r w:rsidRPr="00166B2F">
        <w:rPr>
          <w:rFonts w:ascii="Arial" w:hAnsi="Arial" w:cs="Arial"/>
          <w:bCs/>
        </w:rPr>
        <w:t xml:space="preserve">2023r. do </w:t>
      </w:r>
      <w:r w:rsidR="00166B2F">
        <w:rPr>
          <w:rFonts w:ascii="Arial" w:hAnsi="Arial" w:cs="Arial"/>
          <w:bCs/>
        </w:rPr>
        <w:t>23.02</w:t>
      </w:r>
      <w:r w:rsidRPr="00166B2F">
        <w:rPr>
          <w:rFonts w:ascii="Arial" w:hAnsi="Arial" w:cs="Arial"/>
          <w:bCs/>
        </w:rPr>
        <w:t xml:space="preserve">.2023r. </w:t>
      </w:r>
      <w:r w:rsidRPr="00166B2F">
        <w:rPr>
          <w:rFonts w:ascii="Arial" w:hAnsi="Arial" w:cs="Arial"/>
          <w:bCs/>
          <w:color w:val="000000" w:themeColor="text1"/>
        </w:rPr>
        <w:t xml:space="preserve">przez wywieszenie na tablicy ogłoszeń w siedzibie Urzędu Miejskiego w Nysie oraz zamieszczenie wykazu na stronach internetowych urzędu ( </w:t>
      </w:r>
      <w:hyperlink r:id="rId4" w:history="1">
        <w:r w:rsidRPr="00166B2F">
          <w:rPr>
            <w:rStyle w:val="Hipercze"/>
            <w:rFonts w:ascii="Arial" w:hAnsi="Arial" w:cs="Arial"/>
            <w:bCs/>
          </w:rPr>
          <w:t>www.nysa.eu</w:t>
        </w:r>
      </w:hyperlink>
      <w:r w:rsidRPr="00166B2F">
        <w:rPr>
          <w:rFonts w:ascii="Arial" w:hAnsi="Arial" w:cs="Arial"/>
          <w:bCs/>
          <w:color w:val="000000" w:themeColor="text1"/>
        </w:rPr>
        <w:t xml:space="preserve"> ; </w:t>
      </w:r>
      <w:hyperlink r:id="rId5" w:history="1">
        <w:r w:rsidRPr="00166B2F">
          <w:rPr>
            <w:rStyle w:val="Hipercze"/>
            <w:rFonts w:ascii="Arial" w:hAnsi="Arial" w:cs="Arial"/>
            <w:bCs/>
          </w:rPr>
          <w:t>http://bip.nysa.pl</w:t>
        </w:r>
      </w:hyperlink>
      <w:r w:rsidRPr="00166B2F">
        <w:rPr>
          <w:rFonts w:ascii="Arial" w:hAnsi="Arial" w:cs="Arial"/>
          <w:bCs/>
          <w:color w:val="000000" w:themeColor="text1"/>
        </w:rPr>
        <w:t xml:space="preserve"> )</w:t>
      </w:r>
      <w:r w:rsidRPr="00166B2F">
        <w:rPr>
          <w:rFonts w:ascii="Arial" w:hAnsi="Arial" w:cs="Arial"/>
          <w:bCs/>
          <w:snapToGrid w:val="0"/>
          <w:color w:val="000000" w:themeColor="text1"/>
        </w:rPr>
        <w:t>. Bliższe informacje w sprawie nieruchomości można uzyskać w Wydziale Geodezji i Gospodarki Nieruchomościami tut. urzędu (II piętro, pokój 225).</w:t>
      </w:r>
    </w:p>
    <w:tbl>
      <w:tblPr>
        <w:tblW w:w="2282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851"/>
        <w:gridCol w:w="1134"/>
        <w:gridCol w:w="709"/>
        <w:gridCol w:w="2268"/>
        <w:gridCol w:w="2551"/>
        <w:gridCol w:w="2410"/>
        <w:gridCol w:w="1984"/>
        <w:gridCol w:w="4820"/>
        <w:gridCol w:w="2835"/>
        <w:gridCol w:w="1559"/>
      </w:tblGrid>
      <w:tr w:rsidR="00527B92" w:rsidRPr="00166B2F" w14:paraId="2B17B504" w14:textId="77777777" w:rsidTr="00166B2F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BEE0" w14:textId="77777777" w:rsidR="00527B92" w:rsidRPr="00166B2F" w:rsidRDefault="00527B92" w:rsidP="00166B2F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166B2F">
              <w:rPr>
                <w:rFonts w:ascii="Arial" w:hAnsi="Arial" w:cs="Arial"/>
                <w:bCs/>
                <w:szCs w:val="24"/>
                <w:lang w:eastAsia="en-US"/>
              </w:rPr>
              <w:t>Lp.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A2F8" w14:textId="77777777" w:rsidR="00527B92" w:rsidRPr="00166B2F" w:rsidRDefault="00527B92" w:rsidP="00166B2F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166B2F">
              <w:rPr>
                <w:rFonts w:ascii="Arial" w:hAnsi="Arial" w:cs="Arial"/>
                <w:bCs/>
                <w:szCs w:val="24"/>
                <w:lang w:eastAsia="en-US"/>
              </w:rPr>
              <w:t>Dane ewidencyjne nieruchomości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C6DB" w14:textId="77777777" w:rsidR="00527B92" w:rsidRPr="00166B2F" w:rsidRDefault="00527B92" w:rsidP="00166B2F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166B2F">
              <w:rPr>
                <w:rFonts w:ascii="Arial" w:hAnsi="Arial" w:cs="Arial"/>
                <w:bCs/>
                <w:szCs w:val="24"/>
                <w:lang w:eastAsia="en-US"/>
              </w:rPr>
              <w:t>Opis nieruchomości - położenie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69355" w14:textId="6FE8D721" w:rsidR="00527B92" w:rsidRPr="00166B2F" w:rsidRDefault="00527B92" w:rsidP="00166B2F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166B2F">
              <w:rPr>
                <w:rFonts w:ascii="Arial" w:hAnsi="Arial" w:cs="Arial"/>
                <w:bCs/>
                <w:szCs w:val="24"/>
                <w:lang w:eastAsia="en-US"/>
              </w:rPr>
              <w:t>Przeznaczenie w planie zagospodarowania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EDA33" w14:textId="77777777" w:rsidR="00527B92" w:rsidRPr="00166B2F" w:rsidRDefault="00527B92" w:rsidP="00166B2F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166B2F">
              <w:rPr>
                <w:rFonts w:ascii="Arial" w:hAnsi="Arial" w:cs="Arial"/>
                <w:bCs/>
                <w:szCs w:val="24"/>
                <w:lang w:eastAsia="en-US"/>
              </w:rPr>
              <w:t>Forma sprzedaży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CAD2" w14:textId="77777777" w:rsidR="00527B92" w:rsidRPr="00166B2F" w:rsidRDefault="00527B92" w:rsidP="00166B2F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166B2F">
              <w:rPr>
                <w:rFonts w:ascii="Arial" w:hAnsi="Arial" w:cs="Arial"/>
                <w:bCs/>
                <w:szCs w:val="24"/>
                <w:lang w:eastAsia="en-US"/>
              </w:rPr>
              <w:t>Cena nieruchomości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28A2B" w14:textId="77777777" w:rsidR="00527B92" w:rsidRPr="00166B2F" w:rsidRDefault="00527B92" w:rsidP="00166B2F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166B2F">
              <w:rPr>
                <w:rFonts w:ascii="Arial" w:hAnsi="Arial" w:cs="Arial"/>
                <w:bCs/>
                <w:szCs w:val="24"/>
                <w:lang w:eastAsia="en-US"/>
              </w:rPr>
              <w:t>Warunki płatności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7016" w14:textId="77777777" w:rsidR="00527B92" w:rsidRPr="00166B2F" w:rsidRDefault="00527B92" w:rsidP="00166B2F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166B2F">
              <w:rPr>
                <w:rFonts w:ascii="Arial" w:hAnsi="Arial" w:cs="Arial"/>
                <w:bCs/>
                <w:szCs w:val="24"/>
                <w:lang w:eastAsia="en-US"/>
              </w:rPr>
              <w:t>Termin złożenia wniosku</w:t>
            </w:r>
          </w:p>
        </w:tc>
      </w:tr>
      <w:tr w:rsidR="00527B92" w:rsidRPr="00166B2F" w14:paraId="4102D573" w14:textId="77777777" w:rsidTr="00166B2F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816B2" w14:textId="77777777" w:rsidR="00527B92" w:rsidRPr="00166B2F" w:rsidRDefault="00527B92" w:rsidP="00166B2F">
            <w:pPr>
              <w:spacing w:line="360" w:lineRule="auto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8600" w14:textId="77777777" w:rsidR="00527B92" w:rsidRPr="00166B2F" w:rsidRDefault="00527B92" w:rsidP="00166B2F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166B2F">
              <w:rPr>
                <w:rFonts w:ascii="Arial" w:hAnsi="Arial" w:cs="Arial"/>
                <w:bCs/>
                <w:szCs w:val="24"/>
                <w:lang w:eastAsia="en-US"/>
              </w:rPr>
              <w:t>Karta mapy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097F2" w14:textId="77777777" w:rsidR="00527B92" w:rsidRPr="00166B2F" w:rsidRDefault="00527B92" w:rsidP="00166B2F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166B2F">
              <w:rPr>
                <w:rFonts w:ascii="Arial" w:hAnsi="Arial" w:cs="Arial"/>
                <w:bCs/>
                <w:szCs w:val="24"/>
                <w:lang w:eastAsia="en-US"/>
              </w:rPr>
              <w:t>Nr działki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18F9" w14:textId="77777777" w:rsidR="00527B92" w:rsidRPr="00166B2F" w:rsidRDefault="00527B92" w:rsidP="00166B2F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166B2F">
              <w:rPr>
                <w:rFonts w:ascii="Arial" w:hAnsi="Arial" w:cs="Arial"/>
                <w:bCs/>
                <w:szCs w:val="24"/>
                <w:lang w:eastAsia="en-US"/>
              </w:rPr>
              <w:t xml:space="preserve">Poz. rej.; symbol </w:t>
            </w:r>
            <w:proofErr w:type="spellStart"/>
            <w:r w:rsidRPr="00166B2F">
              <w:rPr>
                <w:rFonts w:ascii="Arial" w:hAnsi="Arial" w:cs="Arial"/>
                <w:bCs/>
                <w:szCs w:val="24"/>
                <w:lang w:eastAsia="en-US"/>
              </w:rPr>
              <w:t>klasouż</w:t>
            </w:r>
            <w:proofErr w:type="spellEnd"/>
            <w:r w:rsidRPr="00166B2F">
              <w:rPr>
                <w:rFonts w:ascii="Arial" w:hAnsi="Arial" w:cs="Arial"/>
                <w:bCs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DE2D" w14:textId="77777777" w:rsidR="00527B92" w:rsidRPr="00166B2F" w:rsidRDefault="00527B92" w:rsidP="00166B2F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166B2F">
              <w:rPr>
                <w:rFonts w:ascii="Arial" w:hAnsi="Arial" w:cs="Arial"/>
                <w:bCs/>
                <w:szCs w:val="24"/>
                <w:lang w:eastAsia="en-US"/>
              </w:rPr>
              <w:t>Pow. w m</w:t>
            </w:r>
            <w:r w:rsidRPr="00166B2F">
              <w:rPr>
                <w:rFonts w:ascii="Arial" w:hAnsi="Arial" w:cs="Arial"/>
                <w:bCs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C3664" w14:textId="77777777" w:rsidR="00527B92" w:rsidRPr="00166B2F" w:rsidRDefault="00527B92" w:rsidP="00166B2F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166B2F">
              <w:rPr>
                <w:rFonts w:ascii="Arial" w:hAnsi="Arial" w:cs="Arial"/>
                <w:bCs/>
                <w:szCs w:val="24"/>
                <w:lang w:eastAsia="en-US"/>
              </w:rPr>
              <w:t>Nr KW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F968F" w14:textId="77777777" w:rsidR="00527B92" w:rsidRPr="00166B2F" w:rsidRDefault="00527B92" w:rsidP="00166B2F">
            <w:pPr>
              <w:spacing w:line="360" w:lineRule="auto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CC16" w14:textId="77777777" w:rsidR="00527B92" w:rsidRPr="00166B2F" w:rsidRDefault="00527B92" w:rsidP="00166B2F">
            <w:pPr>
              <w:spacing w:line="360" w:lineRule="auto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51D32" w14:textId="77777777" w:rsidR="00527B92" w:rsidRPr="00166B2F" w:rsidRDefault="00527B92" w:rsidP="00166B2F">
            <w:pPr>
              <w:spacing w:line="360" w:lineRule="auto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DB94B" w14:textId="77777777" w:rsidR="00527B92" w:rsidRPr="00166B2F" w:rsidRDefault="00527B92" w:rsidP="00166B2F">
            <w:pPr>
              <w:spacing w:line="360" w:lineRule="auto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A3995" w14:textId="77777777" w:rsidR="00527B92" w:rsidRPr="00166B2F" w:rsidRDefault="00527B92" w:rsidP="00166B2F">
            <w:pPr>
              <w:spacing w:line="360" w:lineRule="auto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FD09C" w14:textId="77777777" w:rsidR="00527B92" w:rsidRPr="00166B2F" w:rsidRDefault="00527B92" w:rsidP="00166B2F">
            <w:pPr>
              <w:spacing w:line="360" w:lineRule="auto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</w:tr>
      <w:tr w:rsidR="00527B92" w:rsidRPr="00166B2F" w14:paraId="40214FF3" w14:textId="77777777" w:rsidTr="00166B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8275" w14:textId="77777777" w:rsidR="00527B92" w:rsidRPr="00166B2F" w:rsidRDefault="00527B92" w:rsidP="00166B2F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166B2F">
              <w:rPr>
                <w:rFonts w:ascii="Arial" w:hAnsi="Arial" w:cs="Arial"/>
                <w:bCs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88A2" w14:textId="77777777" w:rsidR="00527B92" w:rsidRPr="00166B2F" w:rsidRDefault="00527B92" w:rsidP="00166B2F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166B2F">
              <w:rPr>
                <w:rFonts w:ascii="Arial" w:hAnsi="Arial" w:cs="Arial"/>
                <w:bCs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AFA8" w14:textId="77777777" w:rsidR="00527B92" w:rsidRPr="00166B2F" w:rsidRDefault="00527B92" w:rsidP="00166B2F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166B2F">
              <w:rPr>
                <w:rFonts w:ascii="Arial" w:hAnsi="Arial" w:cs="Arial"/>
                <w:bCs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D7CCC" w14:textId="77777777" w:rsidR="00527B92" w:rsidRPr="00166B2F" w:rsidRDefault="00527B92" w:rsidP="00166B2F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166B2F">
              <w:rPr>
                <w:rFonts w:ascii="Arial" w:hAnsi="Arial" w:cs="Arial"/>
                <w:bCs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83DC" w14:textId="77777777" w:rsidR="00527B92" w:rsidRPr="00166B2F" w:rsidRDefault="00527B92" w:rsidP="00166B2F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166B2F">
              <w:rPr>
                <w:rFonts w:ascii="Arial" w:hAnsi="Arial" w:cs="Arial"/>
                <w:bCs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48289" w14:textId="77777777" w:rsidR="00527B92" w:rsidRPr="00166B2F" w:rsidRDefault="00527B92" w:rsidP="00166B2F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166B2F">
              <w:rPr>
                <w:rFonts w:ascii="Arial" w:hAnsi="Arial" w:cs="Arial"/>
                <w:bCs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0A607" w14:textId="77777777" w:rsidR="00527B92" w:rsidRPr="00166B2F" w:rsidRDefault="00527B92" w:rsidP="00166B2F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166B2F">
              <w:rPr>
                <w:rFonts w:ascii="Arial" w:hAnsi="Arial" w:cs="Arial"/>
                <w:bCs/>
                <w:szCs w:val="24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0F5F" w14:textId="77777777" w:rsidR="00527B92" w:rsidRPr="00166B2F" w:rsidRDefault="00527B92" w:rsidP="00166B2F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166B2F">
              <w:rPr>
                <w:rFonts w:ascii="Arial" w:hAnsi="Arial" w:cs="Arial"/>
                <w:bCs/>
                <w:szCs w:val="24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06529" w14:textId="77777777" w:rsidR="00527B92" w:rsidRPr="00166B2F" w:rsidRDefault="00527B92" w:rsidP="00166B2F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166B2F">
              <w:rPr>
                <w:rFonts w:ascii="Arial" w:hAnsi="Arial" w:cs="Arial"/>
                <w:bCs/>
                <w:szCs w:val="24"/>
                <w:lang w:eastAsia="en-US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B1D6" w14:textId="77777777" w:rsidR="00527B92" w:rsidRPr="00166B2F" w:rsidRDefault="00527B92" w:rsidP="00166B2F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166B2F">
              <w:rPr>
                <w:rFonts w:ascii="Arial" w:hAnsi="Arial" w:cs="Arial"/>
                <w:bCs/>
                <w:szCs w:val="24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0D58" w14:textId="77777777" w:rsidR="00527B92" w:rsidRPr="00166B2F" w:rsidRDefault="00527B92" w:rsidP="00166B2F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166B2F">
              <w:rPr>
                <w:rFonts w:ascii="Arial" w:hAnsi="Arial" w:cs="Arial"/>
                <w:bCs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E86B" w14:textId="77777777" w:rsidR="00527B92" w:rsidRPr="00166B2F" w:rsidRDefault="00527B92" w:rsidP="00166B2F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166B2F">
              <w:rPr>
                <w:rFonts w:ascii="Arial" w:hAnsi="Arial" w:cs="Arial"/>
                <w:bCs/>
                <w:szCs w:val="24"/>
                <w:lang w:eastAsia="en-US"/>
              </w:rPr>
              <w:t>12</w:t>
            </w:r>
          </w:p>
        </w:tc>
      </w:tr>
      <w:tr w:rsidR="00527B92" w:rsidRPr="00166B2F" w14:paraId="6C7FADE6" w14:textId="77777777" w:rsidTr="00166B2F">
        <w:trPr>
          <w:trHeight w:val="3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F983" w14:textId="77777777" w:rsidR="00527B92" w:rsidRPr="00166B2F" w:rsidRDefault="00527B92" w:rsidP="00166B2F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</w:p>
          <w:p w14:paraId="2EE5076F" w14:textId="77777777" w:rsidR="00527B92" w:rsidRPr="00166B2F" w:rsidRDefault="00527B92" w:rsidP="00166B2F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166B2F">
              <w:rPr>
                <w:rFonts w:ascii="Arial" w:hAnsi="Arial" w:cs="Arial"/>
                <w:bCs/>
                <w:szCs w:val="24"/>
                <w:lang w:eastAsia="en-US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85AC" w14:textId="77777777" w:rsidR="00527B92" w:rsidRPr="00166B2F" w:rsidRDefault="00527B92" w:rsidP="00166B2F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166B2F">
              <w:rPr>
                <w:rFonts w:ascii="Arial" w:hAnsi="Arial" w:cs="Arial"/>
                <w:bCs/>
                <w:szCs w:val="24"/>
                <w:lang w:eastAsia="en-US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20DD" w14:textId="77777777" w:rsidR="00527B92" w:rsidRPr="00166B2F" w:rsidRDefault="00527B92" w:rsidP="00166B2F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166B2F">
              <w:rPr>
                <w:rFonts w:ascii="Arial" w:hAnsi="Arial" w:cs="Arial"/>
                <w:bCs/>
                <w:szCs w:val="24"/>
                <w:lang w:eastAsia="en-US"/>
              </w:rPr>
              <w:t>40/41</w:t>
            </w:r>
          </w:p>
          <w:p w14:paraId="13486EFE" w14:textId="77777777" w:rsidR="00527B92" w:rsidRPr="00166B2F" w:rsidRDefault="00527B92" w:rsidP="00166B2F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166B2F">
              <w:rPr>
                <w:rFonts w:ascii="Arial" w:hAnsi="Arial" w:cs="Arial"/>
                <w:bCs/>
                <w:szCs w:val="24"/>
                <w:lang w:eastAsia="en-US"/>
              </w:rPr>
              <w:t>40/46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8807" w14:textId="77777777" w:rsidR="00527B92" w:rsidRPr="00166B2F" w:rsidRDefault="00527B92" w:rsidP="00166B2F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166B2F">
              <w:rPr>
                <w:rFonts w:ascii="Arial" w:hAnsi="Arial" w:cs="Arial"/>
                <w:bCs/>
                <w:szCs w:val="24"/>
                <w:lang w:eastAsia="en-US"/>
              </w:rPr>
              <w:t>B</w:t>
            </w:r>
          </w:p>
          <w:p w14:paraId="3D2934E8" w14:textId="77777777" w:rsidR="00527B92" w:rsidRPr="00166B2F" w:rsidRDefault="00527B92" w:rsidP="00166B2F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166B2F">
              <w:rPr>
                <w:rFonts w:ascii="Arial" w:hAnsi="Arial" w:cs="Arial"/>
                <w:bCs/>
                <w:szCs w:val="24"/>
                <w:lang w:eastAsia="en-US"/>
              </w:rPr>
              <w:t>B,</w:t>
            </w:r>
          </w:p>
          <w:p w14:paraId="70DF833E" w14:textId="77777777" w:rsidR="00527B92" w:rsidRPr="00166B2F" w:rsidRDefault="00527B92" w:rsidP="00166B2F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166B2F">
              <w:rPr>
                <w:rFonts w:ascii="Arial" w:hAnsi="Arial" w:cs="Arial"/>
                <w:bCs/>
                <w:szCs w:val="24"/>
                <w:lang w:eastAsia="en-US"/>
              </w:rPr>
              <w:t>G679;</w:t>
            </w:r>
          </w:p>
          <w:p w14:paraId="49BACEFE" w14:textId="77777777" w:rsidR="00527B92" w:rsidRPr="00166B2F" w:rsidRDefault="00527B92" w:rsidP="00166B2F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911F" w14:textId="77777777" w:rsidR="00527B92" w:rsidRPr="00166B2F" w:rsidRDefault="00527B92" w:rsidP="00166B2F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166B2F">
              <w:rPr>
                <w:rFonts w:ascii="Arial" w:hAnsi="Arial" w:cs="Arial"/>
                <w:bCs/>
                <w:szCs w:val="24"/>
                <w:lang w:eastAsia="en-US"/>
              </w:rPr>
              <w:t>88</w:t>
            </w:r>
          </w:p>
          <w:p w14:paraId="413B0B6F" w14:textId="77777777" w:rsidR="00527B92" w:rsidRPr="00166B2F" w:rsidRDefault="00527B92" w:rsidP="00166B2F">
            <w:pPr>
              <w:pStyle w:val="Tekstpodstawowy"/>
              <w:pBdr>
                <w:bottom w:val="single" w:sz="6" w:space="1" w:color="auto"/>
              </w:pBdr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166B2F">
              <w:rPr>
                <w:rFonts w:ascii="Arial" w:hAnsi="Arial" w:cs="Arial"/>
                <w:bCs/>
                <w:szCs w:val="24"/>
                <w:lang w:eastAsia="en-US"/>
              </w:rPr>
              <w:t>905</w:t>
            </w:r>
          </w:p>
          <w:p w14:paraId="11326B82" w14:textId="77777777" w:rsidR="00527B92" w:rsidRPr="00166B2F" w:rsidRDefault="00527B92" w:rsidP="00166B2F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166B2F">
              <w:rPr>
                <w:rFonts w:ascii="Arial" w:hAnsi="Arial" w:cs="Arial"/>
                <w:bCs/>
                <w:szCs w:val="24"/>
                <w:lang w:eastAsia="en-US"/>
              </w:rPr>
              <w:t>993</w:t>
            </w:r>
          </w:p>
          <w:p w14:paraId="565306F5" w14:textId="77777777" w:rsidR="00527B92" w:rsidRPr="00166B2F" w:rsidRDefault="00527B92" w:rsidP="00166B2F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F90A" w14:textId="77777777" w:rsidR="00527B92" w:rsidRPr="00166B2F" w:rsidRDefault="00527B92" w:rsidP="00166B2F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166B2F">
              <w:rPr>
                <w:rFonts w:ascii="Arial" w:hAnsi="Arial" w:cs="Arial"/>
                <w:bCs/>
                <w:szCs w:val="24"/>
                <w:lang w:eastAsia="en-US"/>
              </w:rPr>
              <w:t>OP1N/00087426/9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3372" w14:textId="77777777" w:rsidR="00527B92" w:rsidRPr="00166B2F" w:rsidRDefault="00527B92" w:rsidP="00166B2F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166B2F">
              <w:rPr>
                <w:rFonts w:ascii="Arial" w:hAnsi="Arial" w:cs="Arial"/>
                <w:bCs/>
                <w:szCs w:val="24"/>
                <w:lang w:eastAsia="en-US"/>
              </w:rPr>
              <w:t>Nieruchomość gruntowa niezabudowana, położona w Nysie przy ul. Zawiszy Czarnego 54, obręb ewidencyjny Średnia Wieś.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F0CB" w14:textId="5291FB0F" w:rsidR="00527B92" w:rsidRPr="00166B2F" w:rsidRDefault="00527B92" w:rsidP="00166B2F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166B2F">
              <w:rPr>
                <w:rFonts w:ascii="Arial" w:hAnsi="Arial" w:cs="Arial"/>
                <w:bCs/>
                <w:szCs w:val="24"/>
                <w:lang w:eastAsia="en-US"/>
              </w:rPr>
              <w:t xml:space="preserve">Zgodnie z planem zagospodarowania przestrzennego nieruchomość położona jest na terenie </w:t>
            </w:r>
            <w:proofErr w:type="spellStart"/>
            <w:r w:rsidRPr="00166B2F">
              <w:rPr>
                <w:rFonts w:ascii="Arial" w:hAnsi="Arial" w:cs="Arial"/>
                <w:bCs/>
                <w:szCs w:val="24"/>
                <w:lang w:eastAsia="en-US"/>
              </w:rPr>
              <w:t>ozn</w:t>
            </w:r>
            <w:proofErr w:type="spellEnd"/>
            <w:r w:rsidRPr="00166B2F">
              <w:rPr>
                <w:rFonts w:ascii="Arial" w:hAnsi="Arial" w:cs="Arial"/>
                <w:bCs/>
                <w:szCs w:val="24"/>
                <w:lang w:eastAsia="en-US"/>
              </w:rPr>
              <w:t>. symbolem MN-17, tj. teren zabudowy mieszkaniowej jednorodzinnej.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77FC" w14:textId="2D575AE3" w:rsidR="00527B92" w:rsidRPr="00166B2F" w:rsidRDefault="00527B92" w:rsidP="00166B2F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166B2F">
              <w:rPr>
                <w:rFonts w:ascii="Arial" w:hAnsi="Arial" w:cs="Arial"/>
                <w:bCs/>
                <w:szCs w:val="24"/>
                <w:lang w:eastAsia="en-US"/>
              </w:rPr>
              <w:t xml:space="preserve">Sprzedaż prawa własności gruntu na rzecz użytkowników wieczystych.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DC906" w14:textId="77777777" w:rsidR="00527B92" w:rsidRPr="00166B2F" w:rsidRDefault="00527B92" w:rsidP="00166B2F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166B2F">
              <w:rPr>
                <w:rFonts w:ascii="Arial" w:hAnsi="Arial" w:cs="Arial"/>
                <w:bCs/>
                <w:szCs w:val="24"/>
                <w:lang w:eastAsia="en-US"/>
              </w:rPr>
              <w:t>Wartość prawa własności gruntu: 147.600,00 zł.</w:t>
            </w:r>
          </w:p>
          <w:p w14:paraId="01E5DA27" w14:textId="77777777" w:rsidR="00527B92" w:rsidRPr="00166B2F" w:rsidRDefault="00527B92" w:rsidP="00166B2F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166B2F">
              <w:rPr>
                <w:rFonts w:ascii="Arial" w:hAnsi="Arial" w:cs="Arial"/>
                <w:bCs/>
                <w:szCs w:val="24"/>
                <w:lang w:eastAsia="en-US"/>
              </w:rPr>
              <w:t xml:space="preserve">Wartość prawa użytkowania wieczystego: 128.000,00 zł. </w:t>
            </w:r>
          </w:p>
          <w:p w14:paraId="69EEBE04" w14:textId="77777777" w:rsidR="00527B92" w:rsidRPr="00166B2F" w:rsidRDefault="00527B92" w:rsidP="00166B2F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166B2F">
              <w:rPr>
                <w:rFonts w:ascii="Arial" w:hAnsi="Arial" w:cs="Arial"/>
                <w:bCs/>
                <w:szCs w:val="24"/>
                <w:lang w:eastAsia="en-US"/>
              </w:rPr>
              <w:t xml:space="preserve">Należna opłata wynosi: </w:t>
            </w:r>
          </w:p>
          <w:p w14:paraId="06FC93F9" w14:textId="77777777" w:rsidR="00527B92" w:rsidRPr="00166B2F" w:rsidRDefault="00527B92" w:rsidP="00166B2F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166B2F">
              <w:rPr>
                <w:rFonts w:ascii="Arial" w:hAnsi="Arial" w:cs="Arial"/>
                <w:bCs/>
                <w:szCs w:val="24"/>
                <w:lang w:eastAsia="en-US"/>
              </w:rPr>
              <w:t>19.600,00 zł, do której może być zastosowana 95% bonifikata zgodnie z uchwałą Nr</w:t>
            </w:r>
            <w:r w:rsidRPr="00166B2F">
              <w:rPr>
                <w:rFonts w:ascii="Arial" w:hAnsi="Arial" w:cs="Arial"/>
                <w:bCs/>
                <w:szCs w:val="24"/>
              </w:rPr>
              <w:t> </w:t>
            </w:r>
            <w:r w:rsidRPr="00166B2F">
              <w:rPr>
                <w:rFonts w:ascii="Arial" w:hAnsi="Arial" w:cs="Arial"/>
                <w:bCs/>
                <w:snapToGrid w:val="0"/>
                <w:color w:val="000000" w:themeColor="text1"/>
                <w:szCs w:val="24"/>
              </w:rPr>
              <w:t>LXVI/977/22 Rady Miejskiej w Nysie z dnia 30 listopada 2022r. w sprawie sprzedaży w drodze bezprzetargowej prawa własności nieruchomości stanowiącej własność Gminy Nysa i udzielenia bonifikaty</w:t>
            </w:r>
            <w:r w:rsidRPr="00166B2F">
              <w:rPr>
                <w:rFonts w:ascii="Arial" w:hAnsi="Arial" w:cs="Arial"/>
                <w:bCs/>
                <w:szCs w:val="24"/>
                <w:lang w:eastAsia="en-US"/>
              </w:rPr>
              <w:t>.</w:t>
            </w:r>
          </w:p>
          <w:p w14:paraId="22C56CE2" w14:textId="77777777" w:rsidR="00527B92" w:rsidRPr="00166B2F" w:rsidRDefault="00527B92" w:rsidP="00166B2F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166B2F">
              <w:rPr>
                <w:rFonts w:ascii="Arial" w:hAnsi="Arial" w:cs="Arial"/>
                <w:bCs/>
                <w:szCs w:val="24"/>
                <w:lang w:eastAsia="en-US"/>
              </w:rPr>
              <w:t>Do należnej opłaty zostanie doliczony podatek od towarów i usług wg obowiązujących przepisów.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E123" w14:textId="77777777" w:rsidR="00527B92" w:rsidRPr="00166B2F" w:rsidRDefault="00527B92" w:rsidP="00166B2F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166B2F">
              <w:rPr>
                <w:rFonts w:ascii="Arial" w:hAnsi="Arial" w:cs="Arial"/>
                <w:bCs/>
                <w:szCs w:val="24"/>
                <w:lang w:eastAsia="en-US"/>
              </w:rPr>
              <w:t>Należna opłata + podatek od towarów i usług, płatne przed zawarciem umowy notarialnej lub na raty wg obowiązujących przepisów.</w:t>
            </w:r>
          </w:p>
          <w:p w14:paraId="6C502F8A" w14:textId="315AA4A9" w:rsidR="00527B92" w:rsidRPr="00166B2F" w:rsidRDefault="00166B2F" w:rsidP="00166B2F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Cs w:val="24"/>
                <w:lang w:eastAsia="en-US"/>
              </w:rPr>
              <w:br/>
            </w:r>
            <w:r w:rsidR="00527B92" w:rsidRPr="00166B2F">
              <w:rPr>
                <w:rFonts w:ascii="Arial" w:hAnsi="Arial" w:cs="Arial"/>
                <w:bCs/>
                <w:szCs w:val="24"/>
                <w:lang w:eastAsia="en-US"/>
              </w:rPr>
              <w:t>Nabywcy ponoszą koszty notarialne i sądowe.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CA469" w14:textId="77777777" w:rsidR="00527B92" w:rsidRPr="00166B2F" w:rsidRDefault="00527B92" w:rsidP="00166B2F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166B2F">
              <w:rPr>
                <w:rFonts w:ascii="Arial" w:hAnsi="Arial" w:cs="Arial"/>
                <w:bCs/>
                <w:szCs w:val="24"/>
                <w:lang w:eastAsia="en-US"/>
              </w:rPr>
              <w:t xml:space="preserve">* </w:t>
            </w:r>
          </w:p>
          <w:p w14:paraId="7A460D78" w14:textId="2E1DCDB9" w:rsidR="00527B92" w:rsidRPr="00166B2F" w:rsidRDefault="00166B2F" w:rsidP="00166B2F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Cs w:val="24"/>
                <w:lang w:eastAsia="en-US"/>
              </w:rPr>
              <w:t>13.04.</w:t>
            </w:r>
            <w:r w:rsidR="00527B92" w:rsidRPr="00166B2F">
              <w:rPr>
                <w:rFonts w:ascii="Arial" w:hAnsi="Arial" w:cs="Arial"/>
                <w:bCs/>
                <w:szCs w:val="24"/>
                <w:lang w:eastAsia="en-US"/>
              </w:rPr>
              <w:t>2023r.</w:t>
            </w:r>
          </w:p>
        </w:tc>
      </w:tr>
    </w:tbl>
    <w:p w14:paraId="4148EBEE" w14:textId="03004251" w:rsidR="0068382E" w:rsidRDefault="00527B92" w:rsidP="00166B2F">
      <w:pPr>
        <w:spacing w:line="360" w:lineRule="auto"/>
        <w:rPr>
          <w:rFonts w:ascii="Arial" w:hAnsi="Arial" w:cs="Arial"/>
          <w:bCs/>
        </w:rPr>
      </w:pPr>
      <w:r w:rsidRPr="00166B2F">
        <w:rPr>
          <w:rFonts w:ascii="Arial" w:hAnsi="Arial" w:cs="Arial"/>
          <w:bCs/>
        </w:rPr>
        <w:t>Uwaga: * Osobom wymienionym w art. 34 ust. 1 pkt 1 i 2 ustawy z dnia 21 sierpnia 1997r. o gospodarce nieruchomościami (Dz. U. z 202</w:t>
      </w:r>
      <w:r w:rsidR="00166B2F">
        <w:rPr>
          <w:rFonts w:ascii="Arial" w:hAnsi="Arial" w:cs="Arial"/>
          <w:bCs/>
        </w:rPr>
        <w:t>3</w:t>
      </w:r>
      <w:r w:rsidRPr="00166B2F">
        <w:rPr>
          <w:rFonts w:ascii="Arial" w:hAnsi="Arial" w:cs="Arial"/>
          <w:bCs/>
        </w:rPr>
        <w:t xml:space="preserve">r. poz. </w:t>
      </w:r>
      <w:r w:rsidR="00166B2F">
        <w:rPr>
          <w:rFonts w:ascii="Arial" w:hAnsi="Arial" w:cs="Arial"/>
          <w:bCs/>
        </w:rPr>
        <w:t>344</w:t>
      </w:r>
      <w:r w:rsidRPr="00166B2F">
        <w:rPr>
          <w:rFonts w:ascii="Arial" w:hAnsi="Arial" w:cs="Arial"/>
          <w:bCs/>
        </w:rPr>
        <w:t xml:space="preserve">), którym przysługują roszczenia o nabycie ww. nieruchomości z mocy nin. ustawy lub odrębnych przepisów albo są poprzednimi właścicielami zbywanej nieruchomości pozbawionymi prawa własności tej nieruchomości przed 5 grudnia 1990r. czy też ich spadkobiercami przysługuje </w:t>
      </w:r>
      <w:r w:rsidRPr="00166B2F">
        <w:rPr>
          <w:rFonts w:ascii="Arial" w:hAnsi="Arial" w:cs="Arial"/>
          <w:bCs/>
          <w:u w:val="single"/>
        </w:rPr>
        <w:t>pierwszeństwo w ich nabyciu</w:t>
      </w:r>
      <w:r w:rsidRPr="00166B2F">
        <w:rPr>
          <w:rFonts w:ascii="Arial" w:hAnsi="Arial" w:cs="Arial"/>
          <w:bCs/>
        </w:rPr>
        <w:t>. Ww. osoby korzystają z pierwszeństwa w nabyciu nieruchomości jeżeli w terminie określonym w kolumnie 12 złożą oświadczenie, że wyrażają zgodę na nabycie za cenę ustaloną w sposób określony w ustawie.</w:t>
      </w:r>
    </w:p>
    <w:p w14:paraId="363FCF30" w14:textId="77777777" w:rsidR="00166B2F" w:rsidRDefault="00166B2F" w:rsidP="00166B2F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 up. Burmistrza</w:t>
      </w:r>
    </w:p>
    <w:p w14:paraId="48FC39EE" w14:textId="77777777" w:rsidR="00166B2F" w:rsidRDefault="00166B2F" w:rsidP="00166B2F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Marek Rymarz</w:t>
      </w:r>
    </w:p>
    <w:p w14:paraId="3BFCCA62" w14:textId="3BE0DFF6" w:rsidR="00166B2F" w:rsidRPr="00166B2F" w:rsidRDefault="00166B2F" w:rsidP="00166B2F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Z-ca Burmistrza</w:t>
      </w:r>
    </w:p>
    <w:sectPr w:rsidR="00166B2F" w:rsidRPr="00166B2F" w:rsidSect="00166B2F">
      <w:pgSz w:w="24381" w:h="16840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B92"/>
    <w:rsid w:val="00166B2F"/>
    <w:rsid w:val="003924DC"/>
    <w:rsid w:val="004F1BA6"/>
    <w:rsid w:val="00527B92"/>
    <w:rsid w:val="009541DE"/>
    <w:rsid w:val="00BF7280"/>
    <w:rsid w:val="00C07DE7"/>
    <w:rsid w:val="00CF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C3615"/>
  <w15:chartTrackingRefBased/>
  <w15:docId w15:val="{2A5E0846-EED2-41EF-989C-A7BBCB1C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7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27B92"/>
    <w:pPr>
      <w:snapToGrid w:val="0"/>
    </w:pPr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27B92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27B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6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p.nysa.pl" TargetMode="External"/><Relationship Id="rId4" Type="http://schemas.openxmlformats.org/officeDocument/2006/relationships/hyperlink" Target="http://www.nys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581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Wolny</dc:creator>
  <cp:keywords/>
  <dc:description/>
  <cp:lastModifiedBy>Marlena Wolny</cp:lastModifiedBy>
  <cp:revision>4</cp:revision>
  <cp:lastPrinted>2023-03-01T13:50:00Z</cp:lastPrinted>
  <dcterms:created xsi:type="dcterms:W3CDTF">2023-03-01T13:42:00Z</dcterms:created>
  <dcterms:modified xsi:type="dcterms:W3CDTF">2023-03-06T08:39:00Z</dcterms:modified>
</cp:coreProperties>
</file>